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03DC" w:rsidRPr="0074149D" w:rsidRDefault="009A2072" w:rsidP="00C903DC">
      <w:pPr>
        <w:tabs>
          <w:tab w:val="center" w:pos="4536"/>
          <w:tab w:val="right" w:pos="9072"/>
          <w:tab w:val="right" w:pos="9781"/>
        </w:tabs>
        <w:ind w:right="-58"/>
        <w:rPr>
          <w:rFonts w:ascii="Arial" w:eastAsiaTheme="minorEastAsia" w:hAnsi="Arial"/>
          <w:b/>
          <w:lang w:val="en-US" w:eastAsia="zh-CN"/>
        </w:rPr>
      </w:pPr>
      <w:bookmarkStart w:id="0" w:name="OLE_LINK3"/>
      <w:r w:rsidRPr="0074149D">
        <w:rPr>
          <w:rFonts w:ascii="Arial" w:eastAsia="SimSun" w:hAnsi="Arial"/>
          <w:b/>
          <w:lang w:val="en-US" w:eastAsia="zh-CN"/>
        </w:rPr>
        <w:t>3GPP TSG RAN WG1 Meeting #</w:t>
      </w:r>
      <w:r w:rsidR="004427A7" w:rsidRPr="0074149D">
        <w:rPr>
          <w:rFonts w:ascii="Arial" w:eastAsia="MS Mincho" w:hAnsi="Arial" w:hint="eastAsia"/>
          <w:b/>
          <w:lang w:val="en-US" w:eastAsia="ja-JP"/>
        </w:rPr>
        <w:t>8</w:t>
      </w:r>
      <w:r w:rsidR="00E06A99" w:rsidRPr="0074149D">
        <w:rPr>
          <w:rFonts w:ascii="Arial" w:eastAsiaTheme="minorEastAsia" w:hAnsi="Arial" w:hint="eastAsia"/>
          <w:b/>
          <w:lang w:val="en-US" w:eastAsia="zh-CN"/>
        </w:rPr>
        <w:t>5</w:t>
      </w:r>
      <w:r w:rsidR="00E06A99" w:rsidRPr="0074149D">
        <w:rPr>
          <w:rFonts w:ascii="Arial" w:eastAsiaTheme="minorEastAsia" w:hAnsi="Arial" w:hint="eastAsia"/>
          <w:b/>
          <w:lang w:val="en-US" w:eastAsia="zh-CN"/>
        </w:rPr>
        <w:tab/>
        <w:t xml:space="preserve">   </w:t>
      </w:r>
      <w:r w:rsidRPr="0074149D">
        <w:rPr>
          <w:rFonts w:ascii="Arial" w:eastAsia="MS Mincho" w:hAnsi="Arial"/>
          <w:b/>
          <w:lang w:val="en-US" w:eastAsia="ja-JP"/>
        </w:rPr>
        <w:t xml:space="preserve">  </w:t>
      </w:r>
      <w:r w:rsidRPr="0074149D">
        <w:rPr>
          <w:rFonts w:ascii="Arial" w:eastAsia="MS Mincho" w:hAnsi="Arial"/>
          <w:b/>
          <w:lang w:val="en-US"/>
        </w:rPr>
        <w:t xml:space="preserve">                                 </w:t>
      </w:r>
      <w:r w:rsidRPr="0074149D">
        <w:rPr>
          <w:rFonts w:ascii="Arial" w:eastAsia="SimSun" w:hAnsi="Arial"/>
          <w:b/>
          <w:lang w:val="en-US" w:eastAsia="zh-CN"/>
        </w:rPr>
        <w:t xml:space="preserve"> </w:t>
      </w:r>
      <w:r w:rsidRPr="0074149D">
        <w:rPr>
          <w:rFonts w:ascii="Arial" w:eastAsia="MS Mincho" w:hAnsi="Arial"/>
          <w:b/>
          <w:lang w:val="en-US" w:eastAsia="ja-JP"/>
        </w:rPr>
        <w:t xml:space="preserve"> </w:t>
      </w:r>
      <w:r w:rsidRPr="0074149D">
        <w:rPr>
          <w:rFonts w:ascii="Arial" w:eastAsia="SimSun" w:hAnsi="Arial"/>
          <w:b/>
          <w:lang w:val="en-US" w:eastAsia="zh-CN"/>
        </w:rPr>
        <w:t xml:space="preserve"> </w:t>
      </w:r>
      <w:r w:rsidR="00DB73A4" w:rsidRPr="0074149D">
        <w:rPr>
          <w:rFonts w:ascii="Arial" w:eastAsia="MS Mincho" w:hAnsi="Arial" w:hint="eastAsia"/>
          <w:b/>
          <w:lang w:val="en-US" w:eastAsia="ja-JP"/>
        </w:rPr>
        <w:t xml:space="preserve">   </w:t>
      </w:r>
      <w:r w:rsidR="00C903DC" w:rsidRPr="0074149D">
        <w:rPr>
          <w:rFonts w:ascii="Arial" w:eastAsia="MS Mincho" w:hAnsi="Arial"/>
          <w:b/>
          <w:lang w:val="en-US" w:eastAsia="ja-JP"/>
        </w:rPr>
        <w:t xml:space="preserve">      </w:t>
      </w:r>
      <w:r w:rsidR="00141ADA" w:rsidRPr="0074149D">
        <w:rPr>
          <w:rFonts w:ascii="Arial" w:eastAsiaTheme="minorEastAsia" w:hAnsi="Arial" w:hint="eastAsia"/>
          <w:b/>
          <w:lang w:val="en-US" w:eastAsia="zh-CN"/>
        </w:rPr>
        <w:t xml:space="preserve">  </w:t>
      </w:r>
      <w:r w:rsidR="005C1551" w:rsidRPr="0074149D">
        <w:rPr>
          <w:rFonts w:ascii="Arial" w:eastAsiaTheme="minorEastAsia" w:hAnsi="Arial" w:hint="eastAsia"/>
          <w:b/>
          <w:lang w:val="en-US" w:eastAsia="zh-CN"/>
        </w:rPr>
        <w:t xml:space="preserve">        </w:t>
      </w:r>
      <w:r w:rsidR="00141ADA" w:rsidRPr="0074149D">
        <w:rPr>
          <w:rFonts w:ascii="Arial" w:eastAsiaTheme="minorEastAsia" w:hAnsi="Arial" w:hint="eastAsia"/>
          <w:b/>
          <w:lang w:val="en-US" w:eastAsia="zh-CN"/>
        </w:rPr>
        <w:t xml:space="preserve">  </w:t>
      </w:r>
      <w:r w:rsidR="00442926" w:rsidRPr="0074149D">
        <w:rPr>
          <w:rFonts w:ascii="Arial" w:eastAsia="SimSun" w:hAnsi="Arial"/>
          <w:b/>
          <w:sz w:val="22"/>
          <w:szCs w:val="22"/>
          <w:lang w:val="en-US" w:eastAsia="zh-CN"/>
        </w:rPr>
        <w:t>R1-</w:t>
      </w:r>
      <w:r w:rsidR="00141ADA" w:rsidRPr="0074149D">
        <w:rPr>
          <w:rFonts w:ascii="Arial" w:eastAsiaTheme="minorEastAsia" w:hAnsi="Arial" w:hint="eastAsia"/>
          <w:b/>
          <w:sz w:val="22"/>
          <w:szCs w:val="22"/>
          <w:lang w:val="en-US" w:eastAsia="zh-CN"/>
        </w:rPr>
        <w:t>1</w:t>
      </w:r>
      <w:r w:rsidR="008C5B0E" w:rsidRPr="0074149D">
        <w:rPr>
          <w:rFonts w:ascii="Arial" w:eastAsiaTheme="minorEastAsia" w:hAnsi="Arial"/>
          <w:b/>
          <w:sz w:val="22"/>
          <w:szCs w:val="22"/>
          <w:lang w:val="en-US" w:eastAsia="zh-CN"/>
        </w:rPr>
        <w:t>6426</w:t>
      </w:r>
      <w:r w:rsidR="008C5B0E" w:rsidRPr="0074149D">
        <w:rPr>
          <w:rFonts w:ascii="Arial" w:eastAsiaTheme="minorEastAsia" w:hAnsi="Arial" w:hint="eastAsia"/>
          <w:b/>
          <w:sz w:val="22"/>
          <w:szCs w:val="22"/>
          <w:lang w:val="en-US" w:eastAsia="zh-CN"/>
        </w:rPr>
        <w:t>2</w:t>
      </w:r>
      <w:r w:rsidR="00055601" w:rsidRPr="0074149D">
        <w:rPr>
          <w:rFonts w:ascii="Arial" w:eastAsiaTheme="minorEastAsia" w:hAnsi="Arial" w:hint="eastAsia"/>
          <w:b/>
          <w:lang w:val="en-US" w:eastAsia="zh-CN"/>
        </w:rPr>
        <w:t xml:space="preserve">        </w:t>
      </w:r>
      <w:r w:rsidR="00141ADA" w:rsidRPr="0074149D">
        <w:rPr>
          <w:rFonts w:ascii="Arial" w:eastAsiaTheme="minorEastAsia" w:hAnsi="Arial" w:hint="eastAsia"/>
          <w:b/>
          <w:lang w:val="en-US" w:eastAsia="zh-CN"/>
        </w:rPr>
        <w:t xml:space="preserve">Nanjing, </w:t>
      </w:r>
      <w:r w:rsidR="0045797A">
        <w:rPr>
          <w:rFonts w:ascii="Arial" w:eastAsiaTheme="minorEastAsia" w:hAnsi="Arial"/>
          <w:b/>
          <w:lang w:val="en-US" w:eastAsia="zh-CN"/>
        </w:rPr>
        <w:t>China, 23</w:t>
      </w:r>
      <w:r w:rsidR="00FE034D" w:rsidRPr="00FE034D">
        <w:rPr>
          <w:rFonts w:ascii="Arial" w:eastAsiaTheme="minorEastAsia" w:hAnsi="Arial"/>
          <w:b/>
          <w:vertAlign w:val="superscript"/>
          <w:lang w:val="en-US" w:eastAsia="zh-CN"/>
        </w:rPr>
        <w:t>rd</w:t>
      </w:r>
      <w:r w:rsidR="0045797A">
        <w:rPr>
          <w:rFonts w:ascii="Arial" w:eastAsiaTheme="minorEastAsia" w:hAnsi="Arial"/>
          <w:b/>
          <w:lang w:val="en-US" w:eastAsia="zh-CN"/>
        </w:rPr>
        <w:t xml:space="preserve"> – 27</w:t>
      </w:r>
      <w:r w:rsidR="00FE034D" w:rsidRPr="00FE034D">
        <w:rPr>
          <w:rFonts w:ascii="Arial" w:eastAsiaTheme="minorEastAsia" w:hAnsi="Arial"/>
          <w:b/>
          <w:vertAlign w:val="superscript"/>
          <w:lang w:val="en-US" w:eastAsia="zh-CN"/>
        </w:rPr>
        <w:t>th</w:t>
      </w:r>
      <w:r w:rsidR="00F97189">
        <w:rPr>
          <w:rFonts w:ascii="Arial" w:eastAsiaTheme="minorEastAsia" w:hAnsi="Arial" w:hint="eastAsia"/>
          <w:b/>
          <w:lang w:val="en-US" w:eastAsia="zh-CN"/>
        </w:rPr>
        <w:t xml:space="preserve">, </w:t>
      </w:r>
      <w:r w:rsidR="00E06A99" w:rsidRPr="0074149D">
        <w:rPr>
          <w:rFonts w:ascii="Arial" w:eastAsiaTheme="minorEastAsia" w:hAnsi="Arial" w:hint="eastAsia"/>
          <w:b/>
          <w:lang w:val="en-US" w:eastAsia="zh-CN"/>
        </w:rPr>
        <w:t>May</w:t>
      </w:r>
      <w:r w:rsidR="00E06A99" w:rsidRPr="0074149D">
        <w:rPr>
          <w:rFonts w:ascii="Arial" w:eastAsiaTheme="minorEastAsia" w:hAnsi="Arial"/>
          <w:b/>
          <w:lang w:val="en-US" w:eastAsia="zh-CN"/>
        </w:rPr>
        <w:t xml:space="preserve"> 201</w:t>
      </w:r>
      <w:r w:rsidR="00E06A99" w:rsidRPr="0074149D">
        <w:rPr>
          <w:rFonts w:ascii="Arial" w:eastAsiaTheme="minorEastAsia" w:hAnsi="Arial" w:hint="eastAsia"/>
          <w:b/>
          <w:lang w:val="en-US" w:eastAsia="zh-CN"/>
        </w:rPr>
        <w:t>6</w:t>
      </w:r>
    </w:p>
    <w:p w:rsidR="00DD4444" w:rsidRPr="0074149D" w:rsidRDefault="00DD4444">
      <w:pPr>
        <w:pStyle w:val="Header"/>
        <w:rPr>
          <w:noProof w:val="0"/>
        </w:rPr>
      </w:pPr>
    </w:p>
    <w:p w:rsidR="00DD4444" w:rsidRPr="0074149D" w:rsidRDefault="00DD4444" w:rsidP="00DD4444">
      <w:pPr>
        <w:pStyle w:val="Header"/>
        <w:ind w:left="1800" w:hanging="1800"/>
        <w:rPr>
          <w:rFonts w:eastAsia="SimSun"/>
          <w:noProof w:val="0"/>
          <w:sz w:val="22"/>
          <w:szCs w:val="22"/>
          <w:lang w:eastAsia="zh-CN"/>
        </w:rPr>
      </w:pPr>
      <w:r w:rsidRPr="0074149D">
        <w:rPr>
          <w:rFonts w:eastAsia="MS Gothic"/>
          <w:noProof w:val="0"/>
          <w:sz w:val="22"/>
          <w:szCs w:val="22"/>
        </w:rPr>
        <w:t>Source:</w:t>
      </w:r>
      <w:r w:rsidRPr="0074149D">
        <w:rPr>
          <w:rFonts w:eastAsia="MS Gothic"/>
          <w:noProof w:val="0"/>
          <w:sz w:val="22"/>
          <w:szCs w:val="22"/>
        </w:rPr>
        <w:tab/>
      </w:r>
      <w:r w:rsidR="006F134C" w:rsidRPr="0074149D">
        <w:rPr>
          <w:rFonts w:eastAsia="SimSun" w:hint="eastAsia"/>
          <w:noProof w:val="0"/>
          <w:sz w:val="22"/>
          <w:szCs w:val="22"/>
          <w:lang w:eastAsia="zh-CN"/>
        </w:rPr>
        <w:t>ZTE</w:t>
      </w:r>
    </w:p>
    <w:bookmarkEnd w:id="0"/>
    <w:p w:rsidR="00A60A10" w:rsidRPr="0074149D" w:rsidRDefault="00DD4444" w:rsidP="00950BF8">
      <w:pPr>
        <w:pStyle w:val="Header"/>
        <w:ind w:left="1800" w:hanging="1800"/>
        <w:jc w:val="both"/>
        <w:rPr>
          <w:rFonts w:eastAsiaTheme="minorEastAsia"/>
          <w:bCs/>
          <w:noProof w:val="0"/>
          <w:sz w:val="22"/>
          <w:szCs w:val="22"/>
          <w:lang w:eastAsia="zh-CN"/>
        </w:rPr>
      </w:pPr>
      <w:r w:rsidRPr="0074149D">
        <w:rPr>
          <w:rFonts w:eastAsia="MS Gothic"/>
          <w:noProof w:val="0"/>
          <w:sz w:val="22"/>
          <w:szCs w:val="22"/>
        </w:rPr>
        <w:t>Title:</w:t>
      </w:r>
      <w:r w:rsidRPr="0074149D">
        <w:rPr>
          <w:rFonts w:eastAsia="MS Gothic"/>
          <w:noProof w:val="0"/>
          <w:sz w:val="22"/>
          <w:szCs w:val="22"/>
        </w:rPr>
        <w:tab/>
      </w:r>
      <w:r w:rsidR="008C5B0E" w:rsidRPr="0074149D">
        <w:rPr>
          <w:rFonts w:eastAsiaTheme="minorEastAsia"/>
          <w:noProof w:val="0"/>
          <w:sz w:val="22"/>
          <w:szCs w:val="22"/>
          <w:lang w:eastAsia="zh-CN"/>
        </w:rPr>
        <w:t>Remaining issue with link level simulation for multiple access</w:t>
      </w:r>
    </w:p>
    <w:p w:rsidR="00DD4444" w:rsidRPr="0074149D" w:rsidRDefault="00DD4444" w:rsidP="00D67188">
      <w:pPr>
        <w:pStyle w:val="Header"/>
        <w:tabs>
          <w:tab w:val="left" w:pos="1910"/>
        </w:tabs>
        <w:ind w:left="1800" w:hanging="1800"/>
        <w:rPr>
          <w:rFonts w:eastAsiaTheme="minorEastAsia"/>
          <w:noProof w:val="0"/>
          <w:sz w:val="22"/>
          <w:szCs w:val="22"/>
          <w:lang w:eastAsia="zh-CN"/>
        </w:rPr>
      </w:pPr>
      <w:r w:rsidRPr="0074149D">
        <w:rPr>
          <w:rFonts w:eastAsia="MS Gothic"/>
          <w:noProof w:val="0"/>
          <w:sz w:val="22"/>
          <w:szCs w:val="22"/>
        </w:rPr>
        <w:t>Agenda Item:</w:t>
      </w:r>
      <w:bookmarkStart w:id="1" w:name="Source"/>
      <w:bookmarkEnd w:id="1"/>
      <w:r w:rsidRPr="0074149D">
        <w:rPr>
          <w:rFonts w:eastAsia="MS Gothic"/>
          <w:noProof w:val="0"/>
          <w:sz w:val="22"/>
          <w:szCs w:val="22"/>
        </w:rPr>
        <w:tab/>
      </w:r>
      <w:r w:rsidR="008C5B0E" w:rsidRPr="0074149D">
        <w:rPr>
          <w:rFonts w:eastAsiaTheme="minorEastAsia" w:hint="eastAsia"/>
          <w:noProof w:val="0"/>
          <w:sz w:val="22"/>
          <w:szCs w:val="22"/>
          <w:lang w:eastAsia="zh-CN"/>
        </w:rPr>
        <w:t>7.1</w:t>
      </w:r>
      <w:r w:rsidR="00C51127" w:rsidRPr="0074149D">
        <w:rPr>
          <w:rFonts w:eastAsiaTheme="minorEastAsia" w:hint="eastAsia"/>
          <w:noProof w:val="0"/>
          <w:sz w:val="22"/>
          <w:szCs w:val="22"/>
          <w:lang w:eastAsia="zh-CN"/>
        </w:rPr>
        <w:t>.2</w:t>
      </w:r>
    </w:p>
    <w:p w:rsidR="00DD4444" w:rsidRPr="0074149D" w:rsidRDefault="00DD4444" w:rsidP="00DD4444">
      <w:pPr>
        <w:pBdr>
          <w:bottom w:val="single" w:sz="6" w:space="1" w:color="auto"/>
        </w:pBdr>
        <w:ind w:left="1800" w:hanging="1800"/>
        <w:rPr>
          <w:rFonts w:ascii="Arial" w:eastAsia="SimSun" w:hAnsi="Arial"/>
          <w:b/>
          <w:sz w:val="22"/>
          <w:szCs w:val="22"/>
          <w:lang w:val="en-US" w:eastAsia="zh-CN"/>
        </w:rPr>
      </w:pPr>
      <w:r w:rsidRPr="0074149D">
        <w:rPr>
          <w:rFonts w:ascii="Arial" w:hAnsi="Arial"/>
          <w:b/>
          <w:sz w:val="22"/>
          <w:szCs w:val="22"/>
          <w:lang w:val="en-US"/>
        </w:rPr>
        <w:t>Document for:</w:t>
      </w:r>
      <w:bookmarkStart w:id="2" w:name="DocumentFor"/>
      <w:bookmarkEnd w:id="2"/>
      <w:r w:rsidRPr="0074149D">
        <w:rPr>
          <w:rFonts w:ascii="Arial" w:hAnsi="Arial"/>
          <w:b/>
          <w:sz w:val="22"/>
          <w:szCs w:val="22"/>
          <w:lang w:val="en-US" w:eastAsia="ja-JP"/>
        </w:rPr>
        <w:t xml:space="preserve"> </w:t>
      </w:r>
      <w:r w:rsidRPr="0074149D">
        <w:rPr>
          <w:rFonts w:ascii="Arial" w:hAnsi="Arial"/>
          <w:b/>
          <w:sz w:val="22"/>
          <w:szCs w:val="22"/>
          <w:lang w:val="en-US" w:eastAsia="ja-JP"/>
        </w:rPr>
        <w:tab/>
        <w:t>Discussion</w:t>
      </w:r>
      <w:r w:rsidR="00C53C0D" w:rsidRPr="0074149D">
        <w:rPr>
          <w:rFonts w:ascii="Arial" w:eastAsiaTheme="minorEastAsia" w:hAnsi="Arial" w:hint="eastAsia"/>
          <w:b/>
          <w:sz w:val="22"/>
          <w:szCs w:val="22"/>
          <w:lang w:val="en-US" w:eastAsia="zh-CN"/>
        </w:rPr>
        <w:t>/Decision</w:t>
      </w:r>
      <w:r w:rsidRPr="0074149D">
        <w:rPr>
          <w:rFonts w:ascii="Arial" w:hAnsi="Arial"/>
          <w:b/>
          <w:sz w:val="22"/>
          <w:szCs w:val="22"/>
          <w:lang w:val="en-US" w:eastAsia="ja-JP"/>
        </w:rPr>
        <w:t xml:space="preserve"> </w:t>
      </w:r>
    </w:p>
    <w:p w:rsidR="00DD4444" w:rsidRPr="004336E5" w:rsidRDefault="00DD4444">
      <w:pPr>
        <w:pStyle w:val="Heading1"/>
        <w:spacing w:after="120"/>
        <w:rPr>
          <w:rFonts w:eastAsiaTheme="minorEastAsia"/>
          <w:b/>
          <w:szCs w:val="28"/>
          <w:lang w:val="en-US" w:eastAsia="zh-CN"/>
        </w:rPr>
      </w:pPr>
      <w:r w:rsidRPr="004336E5">
        <w:rPr>
          <w:b/>
          <w:szCs w:val="28"/>
          <w:lang w:val="en-US"/>
        </w:rPr>
        <w:t>Introduction</w:t>
      </w:r>
    </w:p>
    <w:p w:rsidR="008E012E" w:rsidRDefault="00912763" w:rsidP="00763348">
      <w:pPr>
        <w:jc w:val="both"/>
        <w:rPr>
          <w:rFonts w:eastAsiaTheme="minorEastAsia"/>
          <w:sz w:val="20"/>
          <w:szCs w:val="20"/>
          <w:lang w:eastAsia="zh-CN"/>
        </w:rPr>
      </w:pPr>
      <w:r>
        <w:rPr>
          <w:rFonts w:eastAsiaTheme="minorEastAsia" w:hint="eastAsia"/>
          <w:sz w:val="20"/>
          <w:szCs w:val="20"/>
          <w:lang w:eastAsia="zh-CN"/>
        </w:rPr>
        <w:t xml:space="preserve">Evaluation assumptions for new radio interface have been </w:t>
      </w:r>
      <w:r>
        <w:rPr>
          <w:rFonts w:eastAsiaTheme="minorEastAsia"/>
          <w:sz w:val="20"/>
          <w:szCs w:val="20"/>
          <w:lang w:eastAsia="zh-CN"/>
        </w:rPr>
        <w:t>extensively</w:t>
      </w:r>
      <w:r>
        <w:rPr>
          <w:rFonts w:eastAsiaTheme="minorEastAsia" w:hint="eastAsia"/>
          <w:sz w:val="20"/>
          <w:szCs w:val="20"/>
          <w:lang w:eastAsia="zh-CN"/>
        </w:rPr>
        <w:t xml:space="preserve"> discussed during the RAN1 # 84bis meeting. </w:t>
      </w:r>
      <w:r w:rsidR="00DC647D">
        <w:rPr>
          <w:rFonts w:eastAsiaTheme="minorEastAsia" w:hint="eastAsia"/>
          <w:sz w:val="20"/>
          <w:szCs w:val="20"/>
          <w:lang w:eastAsia="zh-CN"/>
        </w:rPr>
        <w:t>The discussions were carried out for different technical topics</w:t>
      </w:r>
      <w:r w:rsidR="00EF2511">
        <w:rPr>
          <w:rFonts w:eastAsiaTheme="minorEastAsia" w:hint="eastAsia"/>
          <w:sz w:val="20"/>
          <w:szCs w:val="20"/>
          <w:lang w:eastAsia="zh-CN"/>
        </w:rPr>
        <w:t xml:space="preserve">, i.e., </w:t>
      </w:r>
      <w:r w:rsidR="003A4FEF">
        <w:rPr>
          <w:rFonts w:eastAsiaTheme="minorEastAsia" w:hint="eastAsia"/>
          <w:sz w:val="20"/>
          <w:szCs w:val="20"/>
          <w:lang w:eastAsia="zh-CN"/>
        </w:rPr>
        <w:t>multiple access, wave</w:t>
      </w:r>
      <w:r w:rsidR="00EF2511">
        <w:rPr>
          <w:rFonts w:eastAsiaTheme="minorEastAsia" w:hint="eastAsia"/>
          <w:sz w:val="20"/>
          <w:szCs w:val="20"/>
          <w:lang w:eastAsia="zh-CN"/>
        </w:rPr>
        <w:t>form</w:t>
      </w:r>
      <w:r w:rsidR="003A4FEF">
        <w:rPr>
          <w:rFonts w:eastAsiaTheme="minorEastAsia" w:hint="eastAsia"/>
          <w:sz w:val="20"/>
          <w:szCs w:val="20"/>
          <w:lang w:eastAsia="zh-CN"/>
        </w:rPr>
        <w:t>, channel coding, antenna modelling and relative parameters,</w:t>
      </w:r>
      <w:r w:rsidR="00EF2511">
        <w:rPr>
          <w:rFonts w:eastAsiaTheme="minorEastAsia" w:hint="eastAsia"/>
          <w:sz w:val="20"/>
          <w:szCs w:val="20"/>
          <w:lang w:eastAsia="zh-CN"/>
        </w:rPr>
        <w:t xml:space="preserve"> respectively</w:t>
      </w:r>
      <w:r w:rsidR="00DC647D">
        <w:rPr>
          <w:rFonts w:eastAsiaTheme="minorEastAsia" w:hint="eastAsia"/>
          <w:sz w:val="20"/>
          <w:szCs w:val="20"/>
          <w:lang w:eastAsia="zh-CN"/>
        </w:rPr>
        <w:t>.</w:t>
      </w:r>
      <w:r w:rsidR="00EF2511">
        <w:rPr>
          <w:rFonts w:eastAsiaTheme="minorEastAsia" w:hint="eastAsia"/>
          <w:sz w:val="20"/>
          <w:szCs w:val="20"/>
          <w:lang w:eastAsia="zh-CN"/>
        </w:rPr>
        <w:t xml:space="preserve"> </w:t>
      </w:r>
      <w:r w:rsidR="00815887">
        <w:rPr>
          <w:rFonts w:eastAsiaTheme="minorEastAsia" w:hint="eastAsia"/>
          <w:sz w:val="20"/>
          <w:szCs w:val="20"/>
          <w:lang w:eastAsia="zh-CN"/>
        </w:rPr>
        <w:t xml:space="preserve">For multiple access, </w:t>
      </w:r>
      <w:r w:rsidR="00B375E5">
        <w:rPr>
          <w:rFonts w:eastAsiaTheme="minorEastAsia" w:hint="eastAsia"/>
          <w:sz w:val="20"/>
          <w:szCs w:val="20"/>
          <w:lang w:eastAsia="zh-CN"/>
        </w:rPr>
        <w:t>l</w:t>
      </w:r>
      <w:r w:rsidR="00B375E5" w:rsidRPr="00B375E5">
        <w:rPr>
          <w:rFonts w:eastAsia="SimSun"/>
          <w:sz w:val="20"/>
          <w:szCs w:val="20"/>
          <w:lang w:eastAsia="zh-CN"/>
        </w:rPr>
        <w:t xml:space="preserve">ink-level simulation (LLS) and system-level simulation (SLS) are used for </w:t>
      </w:r>
      <w:r w:rsidR="00B375E5">
        <w:rPr>
          <w:rFonts w:eastAsiaTheme="minorEastAsia" w:hint="eastAsia"/>
          <w:sz w:val="20"/>
          <w:szCs w:val="20"/>
          <w:lang w:eastAsia="zh-CN"/>
        </w:rPr>
        <w:t>the</w:t>
      </w:r>
      <w:r w:rsidR="00B375E5" w:rsidRPr="00B375E5">
        <w:rPr>
          <w:rFonts w:eastAsia="SimSun"/>
          <w:sz w:val="20"/>
          <w:szCs w:val="20"/>
          <w:lang w:eastAsia="zh-CN"/>
        </w:rPr>
        <w:t xml:space="preserve"> evaluation</w:t>
      </w:r>
      <w:r w:rsidR="00B375E5">
        <w:rPr>
          <w:rFonts w:eastAsiaTheme="minorEastAsia" w:hint="eastAsia"/>
          <w:sz w:val="20"/>
          <w:szCs w:val="20"/>
          <w:lang w:eastAsia="zh-CN"/>
        </w:rPr>
        <w:t xml:space="preserve"> of different proposals. There </w:t>
      </w:r>
      <w:r w:rsidR="003A4FEF">
        <w:rPr>
          <w:rFonts w:eastAsiaTheme="minorEastAsia" w:hint="eastAsia"/>
          <w:sz w:val="20"/>
          <w:szCs w:val="20"/>
          <w:lang w:eastAsia="zh-CN"/>
        </w:rPr>
        <w:t>are</w:t>
      </w:r>
      <w:r w:rsidR="00B375E5">
        <w:rPr>
          <w:rFonts w:eastAsiaTheme="minorEastAsia" w:hint="eastAsia"/>
          <w:sz w:val="20"/>
          <w:szCs w:val="20"/>
          <w:lang w:eastAsia="zh-CN"/>
        </w:rPr>
        <w:t xml:space="preserve"> </w:t>
      </w:r>
      <w:r w:rsidR="005903A8">
        <w:rPr>
          <w:rFonts w:eastAsiaTheme="minorEastAsia" w:hint="eastAsia"/>
          <w:sz w:val="20"/>
          <w:szCs w:val="20"/>
          <w:lang w:eastAsia="zh-CN"/>
        </w:rPr>
        <w:t>some</w:t>
      </w:r>
      <w:r w:rsidR="00B375E5">
        <w:rPr>
          <w:rFonts w:eastAsiaTheme="minorEastAsia" w:hint="eastAsia"/>
          <w:sz w:val="20"/>
          <w:szCs w:val="20"/>
          <w:lang w:eastAsia="zh-CN"/>
        </w:rPr>
        <w:t xml:space="preserve"> a</w:t>
      </w:r>
      <w:r w:rsidR="00815887">
        <w:rPr>
          <w:rFonts w:eastAsiaTheme="minorEastAsia" w:hint="eastAsia"/>
          <w:sz w:val="20"/>
          <w:szCs w:val="20"/>
          <w:lang w:eastAsia="zh-CN"/>
        </w:rPr>
        <w:t>greements</w:t>
      </w:r>
      <w:r w:rsidR="00B375E5">
        <w:rPr>
          <w:rFonts w:eastAsiaTheme="minorEastAsia" w:hint="eastAsia"/>
          <w:sz w:val="20"/>
          <w:szCs w:val="20"/>
          <w:lang w:eastAsia="zh-CN"/>
        </w:rPr>
        <w:t xml:space="preserve"> on the </w:t>
      </w:r>
      <w:r w:rsidR="00F4629D">
        <w:rPr>
          <w:rFonts w:eastAsiaTheme="minorEastAsia" w:hint="eastAsia"/>
          <w:sz w:val="20"/>
          <w:szCs w:val="20"/>
          <w:lang w:eastAsia="zh-CN"/>
        </w:rPr>
        <w:t xml:space="preserve">LLS </w:t>
      </w:r>
      <w:r w:rsidR="00B375E5">
        <w:rPr>
          <w:rFonts w:eastAsiaTheme="minorEastAsia" w:hint="eastAsia"/>
          <w:sz w:val="20"/>
          <w:szCs w:val="20"/>
          <w:lang w:eastAsia="zh-CN"/>
        </w:rPr>
        <w:t>evaluation parameters</w:t>
      </w:r>
      <w:r w:rsidR="005E06D0">
        <w:rPr>
          <w:rFonts w:eastAsiaTheme="minorEastAsia" w:hint="eastAsia"/>
          <w:sz w:val="20"/>
          <w:szCs w:val="20"/>
          <w:lang w:eastAsia="zh-CN"/>
        </w:rPr>
        <w:t>,</w:t>
      </w:r>
      <w:r w:rsidR="0019167E">
        <w:rPr>
          <w:rFonts w:eastAsiaTheme="minorEastAsia" w:hint="eastAsia"/>
          <w:sz w:val="20"/>
          <w:szCs w:val="20"/>
          <w:lang w:eastAsia="zh-CN"/>
        </w:rPr>
        <w:t xml:space="preserve"> as shown in </w:t>
      </w:r>
      <w:r w:rsidR="0019167E" w:rsidRPr="00932811">
        <w:rPr>
          <w:rFonts w:eastAsia="SimSun"/>
          <w:bCs/>
          <w:color w:val="000000"/>
          <w:sz w:val="20"/>
          <w:szCs w:val="20"/>
          <w:lang w:val="en-US" w:eastAsia="zh-CN"/>
        </w:rPr>
        <w:t>Table 1</w:t>
      </w:r>
      <w:r w:rsidR="0019167E" w:rsidRPr="0019167E">
        <w:rPr>
          <w:rFonts w:eastAsia="SimSun" w:hint="eastAsia"/>
          <w:bCs/>
          <w:color w:val="000000"/>
          <w:sz w:val="20"/>
          <w:szCs w:val="20"/>
          <w:lang w:val="en-US" w:eastAsia="zh-CN"/>
        </w:rPr>
        <w:t xml:space="preserve"> and 2</w:t>
      </w:r>
      <w:r w:rsidR="00E43D8F">
        <w:rPr>
          <w:rFonts w:eastAsia="SimSun" w:hint="eastAsia"/>
          <w:bCs/>
          <w:color w:val="000000"/>
          <w:sz w:val="20"/>
          <w:szCs w:val="20"/>
          <w:lang w:val="en-US" w:eastAsia="zh-CN"/>
        </w:rPr>
        <w:t>.</w:t>
      </w:r>
    </w:p>
    <w:p w:rsidR="00F6710D" w:rsidRPr="00075AA3" w:rsidRDefault="00F6710D" w:rsidP="00F6710D">
      <w:pPr>
        <w:pStyle w:val="Caption"/>
        <w:keepNext/>
        <w:jc w:val="center"/>
        <w:rPr>
          <w:rFonts w:eastAsiaTheme="minorEastAsia"/>
          <w:b w:val="0"/>
          <w:sz w:val="20"/>
          <w:szCs w:val="20"/>
          <w:lang w:eastAsia="zh-CN"/>
        </w:rPr>
      </w:pPr>
      <w:r w:rsidRPr="00075AA3">
        <w:rPr>
          <w:b w:val="0"/>
          <w:sz w:val="20"/>
          <w:szCs w:val="20"/>
        </w:rPr>
        <w:t xml:space="preserve">Table </w:t>
      </w:r>
      <w:r w:rsidR="00BC6250" w:rsidRPr="00075AA3">
        <w:rPr>
          <w:b w:val="0"/>
          <w:sz w:val="20"/>
          <w:szCs w:val="20"/>
        </w:rPr>
        <w:fldChar w:fldCharType="begin"/>
      </w:r>
      <w:r w:rsidRPr="00075AA3">
        <w:rPr>
          <w:b w:val="0"/>
          <w:sz w:val="20"/>
          <w:szCs w:val="20"/>
        </w:rPr>
        <w:instrText xml:space="preserve"> SEQ Table \* ARABIC </w:instrText>
      </w:r>
      <w:r w:rsidR="00BC6250" w:rsidRPr="00075AA3">
        <w:rPr>
          <w:b w:val="0"/>
          <w:sz w:val="20"/>
          <w:szCs w:val="20"/>
        </w:rPr>
        <w:fldChar w:fldCharType="separate"/>
      </w:r>
      <w:r w:rsidRPr="00075AA3">
        <w:rPr>
          <w:b w:val="0"/>
          <w:noProof/>
          <w:sz w:val="20"/>
          <w:szCs w:val="20"/>
        </w:rPr>
        <w:t>1</w:t>
      </w:r>
      <w:r w:rsidR="00BC6250" w:rsidRPr="00075AA3">
        <w:rPr>
          <w:b w:val="0"/>
          <w:sz w:val="20"/>
          <w:szCs w:val="20"/>
        </w:rPr>
        <w:fldChar w:fldCharType="end"/>
      </w:r>
      <w:r w:rsidRPr="00075AA3">
        <w:rPr>
          <w:rFonts w:eastAsiaTheme="minorEastAsia" w:hint="eastAsia"/>
          <w:b w:val="0"/>
          <w:sz w:val="20"/>
          <w:szCs w:val="20"/>
          <w:lang w:eastAsia="zh-CN"/>
        </w:rPr>
        <w:t xml:space="preserve"> </w:t>
      </w:r>
      <w:r w:rsidRPr="00075AA3">
        <w:rPr>
          <w:rFonts w:eastAsia="SimSun"/>
          <w:b w:val="0"/>
          <w:bCs/>
          <w:color w:val="000000"/>
          <w:sz w:val="20"/>
          <w:szCs w:val="20"/>
          <w:lang w:val="en-US" w:eastAsia="zh-CN"/>
        </w:rPr>
        <w:t>Evaluation parameters – LLS for UL</w:t>
      </w:r>
    </w:p>
    <w:tbl>
      <w:tblPr>
        <w:tblW w:w="0" w:type="auto"/>
        <w:jc w:val="center"/>
        <w:tblInd w:w="8" w:type="dxa"/>
        <w:tblLayout w:type="fixed"/>
        <w:tblCellMar>
          <w:left w:w="0" w:type="dxa"/>
          <w:right w:w="0" w:type="dxa"/>
        </w:tblCellMar>
        <w:tblLook w:val="00BF"/>
      </w:tblPr>
      <w:tblGrid>
        <w:gridCol w:w="2370"/>
        <w:gridCol w:w="5955"/>
      </w:tblGrid>
      <w:tr w:rsidR="00932811" w:rsidRPr="00932811" w:rsidTr="00406DEB">
        <w:trPr>
          <w:jc w:val="center"/>
        </w:trPr>
        <w:tc>
          <w:tcPr>
            <w:tcW w:w="2370" w:type="dxa"/>
            <w:tcBorders>
              <w:top w:val="single" w:sz="6" w:space="0" w:color="000000"/>
              <w:left w:val="single" w:sz="6" w:space="0" w:color="000000"/>
              <w:bottom w:val="single" w:sz="18" w:space="0" w:color="000000"/>
              <w:right w:val="single" w:sz="18" w:space="0" w:color="000000"/>
            </w:tcBorders>
          </w:tcPr>
          <w:p w:rsidR="00932811" w:rsidRPr="00932811" w:rsidRDefault="00932811" w:rsidP="00406DEB">
            <w:pPr>
              <w:keepNext/>
              <w:keepLines/>
              <w:widowControl w:val="0"/>
              <w:autoSpaceDE w:val="0"/>
              <w:autoSpaceDN w:val="0"/>
              <w:adjustRightInd w:val="0"/>
              <w:ind w:left="15"/>
              <w:rPr>
                <w:rFonts w:ascii="Calibri" w:eastAsia="SimSun" w:hAnsi="Calibri" w:cs="Calibri"/>
                <w:color w:val="000000"/>
                <w:sz w:val="20"/>
                <w:szCs w:val="20"/>
                <w:lang w:val="en-US" w:eastAsia="zh-CN"/>
              </w:rPr>
            </w:pPr>
            <w:r w:rsidRPr="00932811">
              <w:rPr>
                <w:rFonts w:eastAsia="SimSun"/>
                <w:b/>
                <w:bCs/>
                <w:color w:val="000000"/>
                <w:sz w:val="20"/>
                <w:szCs w:val="20"/>
                <w:lang w:val="en-US" w:eastAsia="zh-CN"/>
              </w:rPr>
              <w:t>Parameters</w:t>
            </w:r>
          </w:p>
        </w:tc>
        <w:tc>
          <w:tcPr>
            <w:tcW w:w="5955" w:type="dxa"/>
            <w:tcBorders>
              <w:top w:val="single" w:sz="6" w:space="0" w:color="000000"/>
              <w:left w:val="single" w:sz="18" w:space="0" w:color="000000"/>
              <w:bottom w:val="single" w:sz="18" w:space="0" w:color="000000"/>
              <w:right w:val="single" w:sz="6" w:space="0" w:color="000000"/>
            </w:tcBorders>
          </w:tcPr>
          <w:p w:rsidR="00932811" w:rsidRPr="00932811" w:rsidRDefault="00932811" w:rsidP="00406DEB">
            <w:pPr>
              <w:keepNext/>
              <w:keepLines/>
              <w:widowControl w:val="0"/>
              <w:autoSpaceDE w:val="0"/>
              <w:autoSpaceDN w:val="0"/>
              <w:adjustRightInd w:val="0"/>
              <w:ind w:left="45"/>
              <w:rPr>
                <w:rFonts w:ascii="Calibri" w:eastAsia="SimSun" w:hAnsi="Calibri" w:cs="Calibri"/>
                <w:color w:val="000000"/>
                <w:sz w:val="20"/>
                <w:szCs w:val="20"/>
                <w:lang w:val="en-US" w:eastAsia="zh-CN"/>
              </w:rPr>
            </w:pPr>
            <w:r w:rsidRPr="00932811">
              <w:rPr>
                <w:rFonts w:eastAsia="SimSun"/>
                <w:b/>
                <w:bCs/>
                <w:color w:val="000000"/>
                <w:sz w:val="20"/>
                <w:szCs w:val="20"/>
                <w:lang w:val="en-US" w:eastAsia="zh-CN"/>
              </w:rPr>
              <w:t>Values or assumptions</w:t>
            </w:r>
          </w:p>
        </w:tc>
      </w:tr>
      <w:tr w:rsidR="00932811" w:rsidRPr="00932811" w:rsidTr="00406DEB">
        <w:trPr>
          <w:jc w:val="center"/>
        </w:trPr>
        <w:tc>
          <w:tcPr>
            <w:tcW w:w="2370" w:type="dxa"/>
            <w:tcBorders>
              <w:top w:val="single" w:sz="18" w:space="0" w:color="000000"/>
              <w:left w:val="single" w:sz="6" w:space="0" w:color="000000"/>
              <w:bottom w:val="single" w:sz="18" w:space="0" w:color="000000"/>
              <w:right w:val="single" w:sz="18" w:space="0" w:color="000000"/>
            </w:tcBorders>
          </w:tcPr>
          <w:p w:rsidR="00932811" w:rsidRPr="00932811" w:rsidRDefault="00932811" w:rsidP="00406DEB">
            <w:pPr>
              <w:keepNext/>
              <w:keepLines/>
              <w:widowControl w:val="0"/>
              <w:autoSpaceDE w:val="0"/>
              <w:autoSpaceDN w:val="0"/>
              <w:adjustRightInd w:val="0"/>
              <w:ind w:left="15"/>
              <w:rPr>
                <w:rFonts w:ascii="Times" w:eastAsia="SimSun" w:hAnsi="Times" w:cs="Times"/>
                <w:color w:val="000000"/>
                <w:sz w:val="20"/>
                <w:szCs w:val="20"/>
                <w:lang w:val="en-US" w:eastAsia="zh-CN"/>
              </w:rPr>
            </w:pPr>
            <w:r w:rsidRPr="00932811">
              <w:rPr>
                <w:rFonts w:eastAsia="SimSun"/>
                <w:color w:val="000000"/>
                <w:sz w:val="20"/>
                <w:szCs w:val="20"/>
                <w:lang w:val="en-US" w:eastAsia="zh-CN"/>
              </w:rPr>
              <w:t>Carrier Frequency</w:t>
            </w:r>
          </w:p>
        </w:tc>
        <w:tc>
          <w:tcPr>
            <w:tcW w:w="595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6" w:space="0" w:color="000000"/>
            </w:tcBorders>
          </w:tcPr>
          <w:p w:rsidR="00932811" w:rsidRPr="00932811" w:rsidRDefault="00932811" w:rsidP="00406DEB">
            <w:pPr>
              <w:keepNext/>
              <w:keepLines/>
              <w:widowControl w:val="0"/>
              <w:autoSpaceDE w:val="0"/>
              <w:autoSpaceDN w:val="0"/>
              <w:adjustRightInd w:val="0"/>
              <w:ind w:left="45"/>
              <w:rPr>
                <w:rFonts w:ascii="Times" w:eastAsia="SimSun" w:hAnsi="Times" w:cs="Times"/>
                <w:color w:val="000000"/>
                <w:sz w:val="20"/>
                <w:szCs w:val="20"/>
                <w:lang w:val="en-US" w:eastAsia="zh-CN"/>
              </w:rPr>
            </w:pPr>
            <w:r w:rsidRPr="00932811">
              <w:rPr>
                <w:rFonts w:eastAsia="SimSun"/>
                <w:color w:val="000000"/>
                <w:sz w:val="20"/>
                <w:szCs w:val="20"/>
                <w:lang w:val="en-US" w:eastAsia="zh-CN"/>
              </w:rPr>
              <w:t>2 GHz</w:t>
            </w:r>
          </w:p>
        </w:tc>
      </w:tr>
      <w:tr w:rsidR="00932811" w:rsidRPr="00932811" w:rsidTr="00406DEB">
        <w:trPr>
          <w:jc w:val="center"/>
        </w:trPr>
        <w:tc>
          <w:tcPr>
            <w:tcW w:w="2370" w:type="dxa"/>
            <w:tcBorders>
              <w:top w:val="single" w:sz="18" w:space="0" w:color="000000"/>
              <w:left w:val="single" w:sz="6" w:space="0" w:color="000000"/>
              <w:bottom w:val="single" w:sz="18" w:space="0" w:color="000000"/>
              <w:right w:val="single" w:sz="18" w:space="0" w:color="000000"/>
            </w:tcBorders>
          </w:tcPr>
          <w:p w:rsidR="00932811" w:rsidRPr="00932811" w:rsidRDefault="00932811" w:rsidP="00406DEB">
            <w:pPr>
              <w:keepNext/>
              <w:keepLines/>
              <w:widowControl w:val="0"/>
              <w:autoSpaceDE w:val="0"/>
              <w:autoSpaceDN w:val="0"/>
              <w:adjustRightInd w:val="0"/>
              <w:ind w:left="15"/>
              <w:rPr>
                <w:rFonts w:eastAsia="SimSun"/>
                <w:color w:val="000000"/>
                <w:sz w:val="20"/>
                <w:szCs w:val="20"/>
                <w:lang w:val="en-US" w:eastAsia="zh-CN"/>
              </w:rPr>
            </w:pPr>
            <w:r w:rsidRPr="00932811">
              <w:rPr>
                <w:rFonts w:eastAsia="SimSun"/>
                <w:color w:val="000000"/>
                <w:sz w:val="20"/>
                <w:szCs w:val="20"/>
                <w:lang w:val="en-US" w:eastAsia="zh-CN"/>
              </w:rPr>
              <w:t>Waveform</w:t>
            </w:r>
          </w:p>
        </w:tc>
        <w:tc>
          <w:tcPr>
            <w:tcW w:w="595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6" w:space="0" w:color="000000"/>
            </w:tcBorders>
          </w:tcPr>
          <w:p w:rsidR="00932811" w:rsidRPr="00932811" w:rsidRDefault="00932811" w:rsidP="00406DEB">
            <w:pPr>
              <w:keepNext/>
              <w:keepLines/>
              <w:widowControl w:val="0"/>
              <w:autoSpaceDE w:val="0"/>
              <w:autoSpaceDN w:val="0"/>
              <w:adjustRightInd w:val="0"/>
              <w:ind w:left="45"/>
              <w:rPr>
                <w:rFonts w:ascii="Times" w:eastAsia="SimSun" w:hAnsi="Times" w:cs="Times"/>
                <w:color w:val="000000"/>
                <w:sz w:val="20"/>
                <w:szCs w:val="20"/>
                <w:lang w:val="en-US" w:eastAsia="zh-CN"/>
              </w:rPr>
            </w:pPr>
            <w:r w:rsidRPr="00932811">
              <w:rPr>
                <w:rFonts w:eastAsia="SimSun"/>
                <w:color w:val="000000"/>
                <w:sz w:val="20"/>
                <w:szCs w:val="20"/>
                <w:lang w:val="en-US" w:eastAsia="zh-CN"/>
              </w:rPr>
              <w:t>OFDM /SC-FDMA</w:t>
            </w:r>
          </w:p>
          <w:p w:rsidR="00932811" w:rsidRPr="00932811" w:rsidRDefault="00932811" w:rsidP="00406DEB">
            <w:pPr>
              <w:keepNext/>
              <w:keepLines/>
              <w:widowControl w:val="0"/>
              <w:autoSpaceDE w:val="0"/>
              <w:autoSpaceDN w:val="0"/>
              <w:adjustRightInd w:val="0"/>
              <w:ind w:left="45"/>
              <w:rPr>
                <w:rFonts w:ascii="Times" w:eastAsia="SimSun" w:hAnsi="Times" w:cs="Times"/>
                <w:color w:val="000000"/>
                <w:sz w:val="20"/>
                <w:szCs w:val="20"/>
                <w:lang w:val="en-US" w:eastAsia="zh-CN"/>
              </w:rPr>
            </w:pPr>
            <w:r w:rsidRPr="00932811">
              <w:rPr>
                <w:rFonts w:eastAsia="SimSun"/>
                <w:color w:val="000000"/>
                <w:sz w:val="20"/>
                <w:szCs w:val="20"/>
                <w:lang w:val="en-US" w:eastAsia="zh-CN"/>
              </w:rPr>
              <w:t>Other waveform is not precluded</w:t>
            </w:r>
          </w:p>
        </w:tc>
      </w:tr>
      <w:tr w:rsidR="00932811" w:rsidRPr="00932811" w:rsidTr="00406DEB">
        <w:trPr>
          <w:jc w:val="center"/>
        </w:trPr>
        <w:tc>
          <w:tcPr>
            <w:tcW w:w="2370" w:type="dxa"/>
            <w:tcBorders>
              <w:top w:val="single" w:sz="18" w:space="0" w:color="000000"/>
              <w:left w:val="single" w:sz="6" w:space="0" w:color="000000"/>
              <w:bottom w:val="single" w:sz="18" w:space="0" w:color="000000"/>
              <w:right w:val="single" w:sz="18" w:space="0" w:color="000000"/>
            </w:tcBorders>
            <w:shd w:val="clear" w:color="auto" w:fill="FFFF00"/>
          </w:tcPr>
          <w:p w:rsidR="00932811" w:rsidRPr="00932811" w:rsidRDefault="00932811" w:rsidP="00406DEB">
            <w:pPr>
              <w:keepNext/>
              <w:keepLines/>
              <w:widowControl w:val="0"/>
              <w:autoSpaceDE w:val="0"/>
              <w:autoSpaceDN w:val="0"/>
              <w:adjustRightInd w:val="0"/>
              <w:ind w:left="15"/>
              <w:rPr>
                <w:rFonts w:eastAsia="SimSun"/>
                <w:color w:val="000000"/>
                <w:sz w:val="20"/>
                <w:szCs w:val="20"/>
                <w:lang w:val="en-US" w:eastAsia="zh-CN"/>
              </w:rPr>
            </w:pPr>
            <w:r w:rsidRPr="00932811">
              <w:rPr>
                <w:rFonts w:eastAsia="SimSun"/>
                <w:color w:val="000000"/>
                <w:sz w:val="20"/>
                <w:szCs w:val="20"/>
                <w:lang w:val="en-US" w:eastAsia="zh-CN"/>
              </w:rPr>
              <w:t>Channel coding</w:t>
            </w:r>
          </w:p>
        </w:tc>
        <w:tc>
          <w:tcPr>
            <w:tcW w:w="595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6" w:space="0" w:color="000000"/>
            </w:tcBorders>
            <w:shd w:val="clear" w:color="auto" w:fill="FFFF00"/>
          </w:tcPr>
          <w:p w:rsidR="00932811" w:rsidRPr="00932811" w:rsidRDefault="00932811" w:rsidP="00406DEB">
            <w:pPr>
              <w:keepNext/>
              <w:keepLines/>
              <w:widowControl w:val="0"/>
              <w:autoSpaceDE w:val="0"/>
              <w:autoSpaceDN w:val="0"/>
              <w:adjustRightInd w:val="0"/>
              <w:ind w:left="45"/>
              <w:rPr>
                <w:rFonts w:eastAsia="SimSun"/>
                <w:color w:val="000000"/>
                <w:sz w:val="20"/>
                <w:szCs w:val="20"/>
                <w:lang w:val="en-US" w:eastAsia="zh-CN"/>
              </w:rPr>
            </w:pPr>
            <w:r w:rsidRPr="00932811">
              <w:rPr>
                <w:rFonts w:eastAsia="SimSun"/>
                <w:color w:val="000000"/>
                <w:sz w:val="20"/>
                <w:szCs w:val="20"/>
                <w:lang w:val="en-US" w:eastAsia="zh-CN"/>
              </w:rPr>
              <w:t>LTE Turbo as start point, other coding schemes are not precluded.</w:t>
            </w:r>
          </w:p>
        </w:tc>
      </w:tr>
      <w:tr w:rsidR="00932811" w:rsidRPr="00932811" w:rsidTr="00406DEB">
        <w:trPr>
          <w:jc w:val="center"/>
        </w:trPr>
        <w:tc>
          <w:tcPr>
            <w:tcW w:w="2370" w:type="dxa"/>
            <w:tcBorders>
              <w:top w:val="single" w:sz="18" w:space="0" w:color="000000"/>
              <w:left w:val="single" w:sz="6" w:space="0" w:color="000000"/>
              <w:bottom w:val="single" w:sz="18" w:space="0" w:color="000000"/>
              <w:right w:val="single" w:sz="18" w:space="0" w:color="000000"/>
            </w:tcBorders>
          </w:tcPr>
          <w:p w:rsidR="00932811" w:rsidRPr="00932811" w:rsidRDefault="00932811" w:rsidP="00406DEB">
            <w:pPr>
              <w:keepNext/>
              <w:keepLines/>
              <w:widowControl w:val="0"/>
              <w:autoSpaceDE w:val="0"/>
              <w:autoSpaceDN w:val="0"/>
              <w:adjustRightInd w:val="0"/>
              <w:ind w:left="15"/>
              <w:rPr>
                <w:rFonts w:ascii="Times" w:eastAsia="SimSun" w:hAnsi="Times" w:cs="Times"/>
                <w:color w:val="000000"/>
                <w:sz w:val="20"/>
                <w:szCs w:val="20"/>
                <w:lang w:val="en-US" w:eastAsia="zh-CN"/>
              </w:rPr>
            </w:pPr>
            <w:r w:rsidRPr="00932811">
              <w:rPr>
                <w:rFonts w:eastAsia="SimSun"/>
                <w:color w:val="000000"/>
                <w:sz w:val="20"/>
                <w:szCs w:val="20"/>
                <w:lang w:val="en-US" w:eastAsia="zh-CN"/>
              </w:rPr>
              <w:t>Numerology</w:t>
            </w:r>
          </w:p>
        </w:tc>
        <w:tc>
          <w:tcPr>
            <w:tcW w:w="595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6" w:space="0" w:color="000000"/>
            </w:tcBorders>
          </w:tcPr>
          <w:p w:rsidR="00932811" w:rsidRPr="00932811" w:rsidRDefault="00932811" w:rsidP="00406DEB">
            <w:pPr>
              <w:keepNext/>
              <w:keepLines/>
              <w:widowControl w:val="0"/>
              <w:autoSpaceDE w:val="0"/>
              <w:autoSpaceDN w:val="0"/>
              <w:adjustRightInd w:val="0"/>
              <w:ind w:left="45"/>
              <w:rPr>
                <w:rFonts w:ascii="Times" w:eastAsia="SimSun" w:hAnsi="Times" w:cs="Times"/>
                <w:color w:val="000000"/>
                <w:sz w:val="20"/>
                <w:szCs w:val="20"/>
                <w:lang w:val="en-US" w:eastAsia="zh-CN"/>
              </w:rPr>
            </w:pPr>
            <w:r w:rsidRPr="00932811">
              <w:rPr>
                <w:rFonts w:eastAsia="SimSun"/>
                <w:color w:val="000000"/>
                <w:sz w:val="20"/>
                <w:szCs w:val="20"/>
                <w:lang w:val="en-US" w:eastAsia="zh-CN"/>
              </w:rPr>
              <w:t>Same as Release 13</w:t>
            </w:r>
          </w:p>
        </w:tc>
      </w:tr>
      <w:tr w:rsidR="00932811" w:rsidRPr="00932811" w:rsidTr="00406DEB">
        <w:trPr>
          <w:jc w:val="center"/>
        </w:trPr>
        <w:tc>
          <w:tcPr>
            <w:tcW w:w="2370" w:type="dxa"/>
            <w:tcBorders>
              <w:top w:val="single" w:sz="18" w:space="0" w:color="000000"/>
              <w:left w:val="single" w:sz="6" w:space="0" w:color="000000"/>
              <w:bottom w:val="single" w:sz="18" w:space="0" w:color="000000"/>
              <w:right w:val="single" w:sz="18" w:space="0" w:color="000000"/>
            </w:tcBorders>
          </w:tcPr>
          <w:p w:rsidR="00932811" w:rsidRPr="00932811" w:rsidRDefault="00932811" w:rsidP="00406DEB">
            <w:pPr>
              <w:keepNext/>
              <w:keepLines/>
              <w:widowControl w:val="0"/>
              <w:autoSpaceDE w:val="0"/>
              <w:autoSpaceDN w:val="0"/>
              <w:adjustRightInd w:val="0"/>
              <w:ind w:left="15"/>
              <w:rPr>
                <w:rFonts w:ascii="Times" w:eastAsia="SimSun" w:hAnsi="Times" w:cs="Times"/>
                <w:color w:val="000000"/>
                <w:sz w:val="20"/>
                <w:szCs w:val="20"/>
                <w:lang w:val="en-US" w:eastAsia="zh-CN"/>
              </w:rPr>
            </w:pPr>
            <w:r w:rsidRPr="00932811">
              <w:rPr>
                <w:rFonts w:eastAsia="SimSun"/>
                <w:color w:val="000000"/>
                <w:sz w:val="20"/>
                <w:szCs w:val="20"/>
                <w:lang w:val="en-US" w:eastAsia="zh-CN"/>
              </w:rPr>
              <w:t>System Bandwidth</w:t>
            </w:r>
          </w:p>
        </w:tc>
        <w:tc>
          <w:tcPr>
            <w:tcW w:w="595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6" w:space="0" w:color="000000"/>
            </w:tcBorders>
          </w:tcPr>
          <w:p w:rsidR="00932811" w:rsidRPr="00932811" w:rsidRDefault="00932811" w:rsidP="00406DEB">
            <w:pPr>
              <w:keepNext/>
              <w:keepLines/>
              <w:widowControl w:val="0"/>
              <w:autoSpaceDE w:val="0"/>
              <w:autoSpaceDN w:val="0"/>
              <w:adjustRightInd w:val="0"/>
              <w:ind w:left="45"/>
              <w:rPr>
                <w:rFonts w:ascii="Times" w:eastAsia="SimSun" w:hAnsi="Times" w:cs="Times"/>
                <w:color w:val="000000"/>
                <w:sz w:val="20"/>
                <w:szCs w:val="20"/>
                <w:lang w:val="en-US" w:eastAsia="zh-CN"/>
              </w:rPr>
            </w:pPr>
            <w:r w:rsidRPr="00932811">
              <w:rPr>
                <w:rFonts w:eastAsia="SimSun"/>
                <w:color w:val="000000"/>
                <w:sz w:val="20"/>
                <w:szCs w:val="20"/>
                <w:lang w:val="en-US" w:eastAsia="zh-CN"/>
              </w:rPr>
              <w:t>10 MHz</w:t>
            </w:r>
          </w:p>
        </w:tc>
      </w:tr>
      <w:tr w:rsidR="00932811" w:rsidRPr="00932811" w:rsidTr="00406DEB">
        <w:trPr>
          <w:jc w:val="center"/>
        </w:trPr>
        <w:tc>
          <w:tcPr>
            <w:tcW w:w="2370" w:type="dxa"/>
            <w:tcBorders>
              <w:top w:val="single" w:sz="18" w:space="0" w:color="000000"/>
              <w:left w:val="single" w:sz="6" w:space="0" w:color="000000"/>
              <w:bottom w:val="single" w:sz="18" w:space="0" w:color="000000"/>
              <w:right w:val="single" w:sz="18" w:space="0" w:color="000000"/>
            </w:tcBorders>
            <w:shd w:val="clear" w:color="auto" w:fill="FFFF00"/>
          </w:tcPr>
          <w:p w:rsidR="00932811" w:rsidRPr="00932811" w:rsidRDefault="00932811" w:rsidP="00406DEB">
            <w:pPr>
              <w:keepNext/>
              <w:keepLines/>
              <w:widowControl w:val="0"/>
              <w:autoSpaceDE w:val="0"/>
              <w:autoSpaceDN w:val="0"/>
              <w:adjustRightInd w:val="0"/>
              <w:ind w:left="15"/>
              <w:rPr>
                <w:rFonts w:ascii="Calibri" w:eastAsia="SimSun" w:hAnsi="Calibri" w:cs="Calibri"/>
                <w:color w:val="000000"/>
                <w:sz w:val="20"/>
                <w:szCs w:val="20"/>
                <w:lang w:val="en-US" w:eastAsia="zh-CN"/>
              </w:rPr>
            </w:pPr>
            <w:r w:rsidRPr="00932811">
              <w:rPr>
                <w:rFonts w:eastAsia="SimSun"/>
                <w:color w:val="000000"/>
                <w:sz w:val="20"/>
                <w:szCs w:val="20"/>
                <w:lang w:val="en-US" w:eastAsia="zh-CN"/>
              </w:rPr>
              <w:t>Total allocated bandwidth for transmission</w:t>
            </w:r>
          </w:p>
        </w:tc>
        <w:tc>
          <w:tcPr>
            <w:tcW w:w="595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6" w:space="0" w:color="000000"/>
            </w:tcBorders>
            <w:shd w:val="clear" w:color="auto" w:fill="FFFF00"/>
          </w:tcPr>
          <w:p w:rsidR="00932811" w:rsidRPr="00932811" w:rsidRDefault="00932811" w:rsidP="00406DEB">
            <w:pPr>
              <w:keepNext/>
              <w:keepLines/>
              <w:widowControl w:val="0"/>
              <w:autoSpaceDE w:val="0"/>
              <w:autoSpaceDN w:val="0"/>
              <w:adjustRightInd w:val="0"/>
              <w:ind w:left="45"/>
              <w:rPr>
                <w:rFonts w:eastAsia="SimSun"/>
                <w:color w:val="000000"/>
                <w:sz w:val="20"/>
                <w:szCs w:val="20"/>
                <w:lang w:val="en-US" w:eastAsia="zh-CN"/>
              </w:rPr>
            </w:pPr>
            <w:r w:rsidRPr="00932811">
              <w:rPr>
                <w:rFonts w:eastAsia="SimSun"/>
                <w:color w:val="000000"/>
                <w:sz w:val="20"/>
                <w:szCs w:val="20"/>
                <w:lang w:val="en-US" w:eastAsia="zh-CN"/>
              </w:rPr>
              <w:t>Companies need to report this value.</w:t>
            </w:r>
          </w:p>
        </w:tc>
      </w:tr>
      <w:tr w:rsidR="00932811" w:rsidRPr="00932811" w:rsidTr="00406DEB">
        <w:trPr>
          <w:jc w:val="center"/>
        </w:trPr>
        <w:tc>
          <w:tcPr>
            <w:tcW w:w="2370" w:type="dxa"/>
            <w:tcBorders>
              <w:top w:val="single" w:sz="18" w:space="0" w:color="000000"/>
              <w:left w:val="single" w:sz="6" w:space="0" w:color="000000"/>
              <w:bottom w:val="single" w:sz="18" w:space="0" w:color="000000"/>
              <w:right w:val="single" w:sz="18" w:space="0" w:color="000000"/>
            </w:tcBorders>
            <w:shd w:val="clear" w:color="auto" w:fill="FFFF00"/>
          </w:tcPr>
          <w:p w:rsidR="00932811" w:rsidRPr="00932811" w:rsidRDefault="00932811" w:rsidP="00406DEB">
            <w:pPr>
              <w:keepNext/>
              <w:keepLines/>
              <w:widowControl w:val="0"/>
              <w:autoSpaceDE w:val="0"/>
              <w:autoSpaceDN w:val="0"/>
              <w:adjustRightInd w:val="0"/>
              <w:ind w:left="15"/>
              <w:rPr>
                <w:rFonts w:ascii="Calibri" w:eastAsia="SimSun" w:hAnsi="Calibri" w:cs="Calibri"/>
                <w:color w:val="000000"/>
                <w:sz w:val="20"/>
                <w:szCs w:val="20"/>
                <w:lang w:val="en-US" w:eastAsia="zh-CN"/>
              </w:rPr>
            </w:pPr>
            <w:r w:rsidRPr="00932811">
              <w:rPr>
                <w:rFonts w:eastAsia="SimSun"/>
                <w:color w:val="000000"/>
                <w:sz w:val="20"/>
                <w:szCs w:val="20"/>
                <w:lang w:val="en-US" w:eastAsia="zh-CN"/>
              </w:rPr>
              <w:t>Overhead</w:t>
            </w:r>
          </w:p>
        </w:tc>
        <w:tc>
          <w:tcPr>
            <w:tcW w:w="595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6" w:space="0" w:color="000000"/>
            </w:tcBorders>
            <w:shd w:val="clear" w:color="auto" w:fill="FFFF00"/>
          </w:tcPr>
          <w:p w:rsidR="00932811" w:rsidRPr="00932811" w:rsidRDefault="00932811" w:rsidP="00406DEB">
            <w:pPr>
              <w:keepNext/>
              <w:keepLines/>
              <w:widowControl w:val="0"/>
              <w:autoSpaceDE w:val="0"/>
              <w:autoSpaceDN w:val="0"/>
              <w:adjustRightInd w:val="0"/>
              <w:ind w:left="45"/>
              <w:rPr>
                <w:rFonts w:ascii="Calibri" w:eastAsia="SimSun" w:hAnsi="Calibri" w:cs="Calibri"/>
                <w:color w:val="000000"/>
                <w:sz w:val="20"/>
                <w:szCs w:val="20"/>
                <w:lang w:val="en-US" w:eastAsia="zh-CN"/>
              </w:rPr>
            </w:pPr>
            <w:r w:rsidRPr="00932811">
              <w:rPr>
                <w:rFonts w:eastAsia="SimSun"/>
                <w:color w:val="000000"/>
                <w:sz w:val="20"/>
                <w:szCs w:val="20"/>
                <w:lang w:val="en-US" w:eastAsia="zh-CN"/>
              </w:rPr>
              <w:t>2 DMRS symbols, no SRS, i.e., 144 available RE per RB for data transmission, or equivalent overhead</w:t>
            </w:r>
          </w:p>
        </w:tc>
      </w:tr>
      <w:tr w:rsidR="00932811" w:rsidRPr="00932811" w:rsidTr="00406DEB">
        <w:trPr>
          <w:jc w:val="center"/>
        </w:trPr>
        <w:tc>
          <w:tcPr>
            <w:tcW w:w="2370" w:type="dxa"/>
            <w:tcBorders>
              <w:top w:val="single" w:sz="18" w:space="0" w:color="000000"/>
              <w:left w:val="single" w:sz="6" w:space="0" w:color="000000"/>
              <w:bottom w:val="single" w:sz="18" w:space="0" w:color="000000"/>
              <w:right w:val="single" w:sz="18" w:space="0" w:color="000000"/>
            </w:tcBorders>
          </w:tcPr>
          <w:p w:rsidR="00932811" w:rsidRPr="00932811" w:rsidRDefault="00932811" w:rsidP="00406DEB">
            <w:pPr>
              <w:keepNext/>
              <w:keepLines/>
              <w:widowControl w:val="0"/>
              <w:autoSpaceDE w:val="0"/>
              <w:autoSpaceDN w:val="0"/>
              <w:adjustRightInd w:val="0"/>
              <w:ind w:left="15"/>
              <w:rPr>
                <w:rFonts w:ascii="Times" w:eastAsia="SimSun" w:hAnsi="Times" w:cs="Times"/>
                <w:color w:val="000000"/>
                <w:sz w:val="20"/>
                <w:szCs w:val="20"/>
                <w:lang w:val="en-US" w:eastAsia="zh-CN"/>
              </w:rPr>
            </w:pPr>
            <w:r w:rsidRPr="00932811">
              <w:rPr>
                <w:rFonts w:eastAsia="SimSun"/>
                <w:color w:val="000000"/>
                <w:sz w:val="20"/>
                <w:szCs w:val="20"/>
                <w:lang w:val="en-US" w:eastAsia="zh-CN"/>
              </w:rPr>
              <w:t>Target spectral efficiency</w:t>
            </w:r>
          </w:p>
        </w:tc>
        <w:tc>
          <w:tcPr>
            <w:tcW w:w="595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6" w:space="0" w:color="000000"/>
            </w:tcBorders>
          </w:tcPr>
          <w:p w:rsidR="00932811" w:rsidRPr="00932811" w:rsidRDefault="00932811" w:rsidP="00406DEB">
            <w:pPr>
              <w:keepNext/>
              <w:keepLines/>
              <w:widowControl w:val="0"/>
              <w:autoSpaceDE w:val="0"/>
              <w:autoSpaceDN w:val="0"/>
              <w:adjustRightInd w:val="0"/>
              <w:ind w:left="45"/>
              <w:rPr>
                <w:rFonts w:ascii="Times" w:eastAsia="SimSun" w:hAnsi="Times" w:cs="Times"/>
                <w:color w:val="000000"/>
                <w:sz w:val="20"/>
                <w:szCs w:val="20"/>
                <w:lang w:val="en-US" w:eastAsia="zh-CN"/>
              </w:rPr>
            </w:pPr>
            <w:r w:rsidRPr="00932811">
              <w:rPr>
                <w:rFonts w:eastAsia="SimSun"/>
                <w:color w:val="000000"/>
                <w:sz w:val="20"/>
                <w:szCs w:val="20"/>
                <w:lang w:val="en-US" w:eastAsia="zh-CN"/>
              </w:rPr>
              <w:t>Proponents report per UE spectral efficiency and the number of UEs multiplexed if multi-UEs LLS is assumed</w:t>
            </w:r>
          </w:p>
        </w:tc>
      </w:tr>
      <w:tr w:rsidR="00932811" w:rsidRPr="00932811" w:rsidTr="00406DEB">
        <w:trPr>
          <w:jc w:val="center"/>
        </w:trPr>
        <w:tc>
          <w:tcPr>
            <w:tcW w:w="2370" w:type="dxa"/>
            <w:tcBorders>
              <w:top w:val="single" w:sz="18" w:space="0" w:color="000000"/>
              <w:left w:val="single" w:sz="6" w:space="0" w:color="000000"/>
              <w:bottom w:val="single" w:sz="18" w:space="0" w:color="000000"/>
              <w:right w:val="single" w:sz="18" w:space="0" w:color="000000"/>
            </w:tcBorders>
          </w:tcPr>
          <w:p w:rsidR="00932811" w:rsidRPr="00932811" w:rsidRDefault="00932811" w:rsidP="00406DEB">
            <w:pPr>
              <w:keepNext/>
              <w:keepLines/>
              <w:widowControl w:val="0"/>
              <w:autoSpaceDE w:val="0"/>
              <w:autoSpaceDN w:val="0"/>
              <w:adjustRightInd w:val="0"/>
              <w:ind w:left="15"/>
              <w:rPr>
                <w:rFonts w:ascii="Times" w:eastAsia="SimSun" w:hAnsi="Times" w:cs="Times"/>
                <w:color w:val="000000"/>
                <w:sz w:val="20"/>
                <w:szCs w:val="20"/>
                <w:lang w:val="en-US" w:eastAsia="zh-CN"/>
              </w:rPr>
            </w:pPr>
            <w:r w:rsidRPr="00932811">
              <w:rPr>
                <w:rFonts w:eastAsia="SimSun"/>
                <w:color w:val="000000"/>
                <w:sz w:val="20"/>
                <w:szCs w:val="20"/>
                <w:lang w:val="en-US" w:eastAsia="zh-CN"/>
              </w:rPr>
              <w:t>BS antenna configuration</w:t>
            </w:r>
          </w:p>
        </w:tc>
        <w:tc>
          <w:tcPr>
            <w:tcW w:w="595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6" w:space="0" w:color="000000"/>
            </w:tcBorders>
          </w:tcPr>
          <w:p w:rsidR="00932811" w:rsidRPr="00932811" w:rsidRDefault="00932811" w:rsidP="00406DEB">
            <w:pPr>
              <w:keepNext/>
              <w:keepLines/>
              <w:widowControl w:val="0"/>
              <w:autoSpaceDE w:val="0"/>
              <w:autoSpaceDN w:val="0"/>
              <w:adjustRightInd w:val="0"/>
              <w:ind w:left="45"/>
              <w:rPr>
                <w:rFonts w:ascii="Times" w:eastAsia="SimSun" w:hAnsi="Times" w:cs="Times"/>
                <w:color w:val="000000"/>
                <w:sz w:val="20"/>
                <w:szCs w:val="20"/>
                <w:lang w:val="en-US" w:eastAsia="zh-CN"/>
              </w:rPr>
            </w:pPr>
            <w:r w:rsidRPr="00932811">
              <w:rPr>
                <w:rFonts w:eastAsia="SimSun"/>
                <w:color w:val="000000"/>
                <w:sz w:val="20"/>
                <w:szCs w:val="20"/>
                <w:lang w:val="en-US" w:eastAsia="zh-CN"/>
              </w:rPr>
              <w:t>2/4 Rx as baseline</w:t>
            </w:r>
          </w:p>
          <w:p w:rsidR="00932811" w:rsidRPr="00932811" w:rsidRDefault="00932811" w:rsidP="00406DEB">
            <w:pPr>
              <w:keepNext/>
              <w:keepLines/>
              <w:widowControl w:val="0"/>
              <w:autoSpaceDE w:val="0"/>
              <w:autoSpaceDN w:val="0"/>
              <w:adjustRightInd w:val="0"/>
              <w:ind w:left="45"/>
              <w:rPr>
                <w:rFonts w:ascii="Times" w:eastAsia="SimSun" w:hAnsi="Times" w:cs="Times"/>
                <w:color w:val="000000"/>
                <w:sz w:val="20"/>
                <w:szCs w:val="20"/>
                <w:lang w:val="en-US" w:eastAsia="zh-CN"/>
              </w:rPr>
            </w:pPr>
            <w:r w:rsidRPr="00932811">
              <w:rPr>
                <w:rFonts w:eastAsia="SimSun"/>
                <w:color w:val="000000"/>
                <w:sz w:val="20"/>
                <w:szCs w:val="20"/>
                <w:lang w:val="en-US" w:eastAsia="zh-CN"/>
              </w:rPr>
              <w:t>8Rx optional</w:t>
            </w:r>
          </w:p>
        </w:tc>
      </w:tr>
      <w:tr w:rsidR="00932811" w:rsidRPr="00932811" w:rsidTr="00406DEB">
        <w:trPr>
          <w:jc w:val="center"/>
        </w:trPr>
        <w:tc>
          <w:tcPr>
            <w:tcW w:w="2370" w:type="dxa"/>
            <w:tcBorders>
              <w:top w:val="single" w:sz="18" w:space="0" w:color="000000"/>
              <w:left w:val="single" w:sz="6" w:space="0" w:color="000000"/>
              <w:bottom w:val="single" w:sz="18" w:space="0" w:color="000000"/>
              <w:right w:val="single" w:sz="18" w:space="0" w:color="000000"/>
            </w:tcBorders>
          </w:tcPr>
          <w:p w:rsidR="00932811" w:rsidRPr="00932811" w:rsidRDefault="00932811" w:rsidP="00406DEB">
            <w:pPr>
              <w:keepNext/>
              <w:keepLines/>
              <w:widowControl w:val="0"/>
              <w:autoSpaceDE w:val="0"/>
              <w:autoSpaceDN w:val="0"/>
              <w:adjustRightInd w:val="0"/>
              <w:ind w:left="15"/>
              <w:rPr>
                <w:rFonts w:ascii="Times" w:eastAsia="SimSun" w:hAnsi="Times" w:cs="Times"/>
                <w:color w:val="000000"/>
                <w:sz w:val="20"/>
                <w:szCs w:val="20"/>
                <w:lang w:val="en-US" w:eastAsia="zh-CN"/>
              </w:rPr>
            </w:pPr>
            <w:r w:rsidRPr="00932811">
              <w:rPr>
                <w:rFonts w:eastAsia="SimSun"/>
                <w:color w:val="000000"/>
                <w:sz w:val="20"/>
                <w:szCs w:val="20"/>
                <w:lang w:val="en-US" w:eastAsia="zh-CN"/>
              </w:rPr>
              <w:t>UE antenna configuration</w:t>
            </w:r>
          </w:p>
        </w:tc>
        <w:tc>
          <w:tcPr>
            <w:tcW w:w="595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6" w:space="0" w:color="000000"/>
            </w:tcBorders>
          </w:tcPr>
          <w:p w:rsidR="00932811" w:rsidRPr="00932811" w:rsidRDefault="00932811" w:rsidP="00406DEB">
            <w:pPr>
              <w:keepNext/>
              <w:keepLines/>
              <w:widowControl w:val="0"/>
              <w:autoSpaceDE w:val="0"/>
              <w:autoSpaceDN w:val="0"/>
              <w:adjustRightInd w:val="0"/>
              <w:ind w:left="45"/>
              <w:rPr>
                <w:rFonts w:eastAsia="SimSun"/>
                <w:color w:val="000000"/>
                <w:sz w:val="20"/>
                <w:szCs w:val="20"/>
                <w:lang w:val="en-US" w:eastAsia="zh-CN"/>
              </w:rPr>
            </w:pPr>
            <w:r w:rsidRPr="00932811">
              <w:rPr>
                <w:rFonts w:eastAsia="SimSun"/>
                <w:color w:val="000000"/>
                <w:sz w:val="20"/>
                <w:szCs w:val="20"/>
                <w:lang w:val="en-US" w:eastAsia="zh-CN"/>
              </w:rPr>
              <w:t>1Tx</w:t>
            </w:r>
          </w:p>
        </w:tc>
      </w:tr>
      <w:tr w:rsidR="00932811" w:rsidRPr="00932811" w:rsidTr="00406DEB">
        <w:trPr>
          <w:jc w:val="center"/>
        </w:trPr>
        <w:tc>
          <w:tcPr>
            <w:tcW w:w="2370" w:type="dxa"/>
            <w:tcBorders>
              <w:top w:val="single" w:sz="18" w:space="0" w:color="000000"/>
              <w:left w:val="single" w:sz="6" w:space="0" w:color="000000"/>
              <w:bottom w:val="single" w:sz="18" w:space="0" w:color="000000"/>
              <w:right w:val="single" w:sz="18" w:space="0" w:color="000000"/>
            </w:tcBorders>
          </w:tcPr>
          <w:p w:rsidR="00932811" w:rsidRPr="00932811" w:rsidRDefault="00932811" w:rsidP="00406DEB">
            <w:pPr>
              <w:keepNext/>
              <w:keepLines/>
              <w:widowControl w:val="0"/>
              <w:autoSpaceDE w:val="0"/>
              <w:autoSpaceDN w:val="0"/>
              <w:adjustRightInd w:val="0"/>
              <w:ind w:left="15"/>
              <w:rPr>
                <w:rFonts w:ascii="Times" w:eastAsia="SimSun" w:hAnsi="Times" w:cs="Times"/>
                <w:color w:val="000000"/>
                <w:sz w:val="20"/>
                <w:szCs w:val="20"/>
                <w:lang w:val="en-US" w:eastAsia="zh-CN"/>
              </w:rPr>
            </w:pPr>
            <w:r w:rsidRPr="00932811">
              <w:rPr>
                <w:rFonts w:eastAsia="SimSun"/>
                <w:color w:val="000000"/>
                <w:sz w:val="20"/>
                <w:szCs w:val="20"/>
                <w:lang w:val="en-US" w:eastAsia="zh-CN"/>
              </w:rPr>
              <w:t>Transmission mode</w:t>
            </w:r>
          </w:p>
        </w:tc>
        <w:tc>
          <w:tcPr>
            <w:tcW w:w="595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6" w:space="0" w:color="000000"/>
            </w:tcBorders>
            <w:vAlign w:val="center"/>
          </w:tcPr>
          <w:p w:rsidR="00932811" w:rsidRPr="00932811" w:rsidRDefault="00932811" w:rsidP="00406DEB">
            <w:pPr>
              <w:keepNext/>
              <w:keepLines/>
              <w:widowControl w:val="0"/>
              <w:autoSpaceDE w:val="0"/>
              <w:autoSpaceDN w:val="0"/>
              <w:adjustRightInd w:val="0"/>
              <w:ind w:left="45"/>
              <w:rPr>
                <w:rFonts w:ascii="Times" w:eastAsia="SimSun" w:hAnsi="Times" w:cs="Times"/>
                <w:color w:val="000000"/>
                <w:sz w:val="20"/>
                <w:szCs w:val="20"/>
                <w:lang w:val="en-US" w:eastAsia="zh-CN"/>
              </w:rPr>
            </w:pPr>
            <w:r w:rsidRPr="00932811">
              <w:rPr>
                <w:rFonts w:eastAsia="SimSun"/>
                <w:color w:val="000000"/>
                <w:sz w:val="20"/>
                <w:szCs w:val="20"/>
                <w:lang w:val="en-US" w:eastAsia="zh-CN"/>
              </w:rPr>
              <w:t>TM1 (refer to TS36.213)</w:t>
            </w:r>
          </w:p>
        </w:tc>
      </w:tr>
      <w:tr w:rsidR="00932811" w:rsidRPr="00932811" w:rsidTr="00406DEB">
        <w:trPr>
          <w:jc w:val="center"/>
        </w:trPr>
        <w:tc>
          <w:tcPr>
            <w:tcW w:w="2370" w:type="dxa"/>
            <w:tcBorders>
              <w:top w:val="single" w:sz="18" w:space="0" w:color="000000"/>
              <w:left w:val="single" w:sz="6" w:space="0" w:color="000000"/>
              <w:bottom w:val="single" w:sz="18" w:space="0" w:color="000000"/>
              <w:right w:val="single" w:sz="18" w:space="0" w:color="000000"/>
            </w:tcBorders>
          </w:tcPr>
          <w:p w:rsidR="00932811" w:rsidRPr="00932811" w:rsidRDefault="00932811" w:rsidP="00406DEB">
            <w:pPr>
              <w:keepNext/>
              <w:keepLines/>
              <w:widowControl w:val="0"/>
              <w:autoSpaceDE w:val="0"/>
              <w:autoSpaceDN w:val="0"/>
              <w:adjustRightInd w:val="0"/>
              <w:ind w:left="15"/>
              <w:rPr>
                <w:rFonts w:ascii="Times" w:eastAsia="SimSun" w:hAnsi="Times" w:cs="Times"/>
                <w:color w:val="000000"/>
                <w:sz w:val="20"/>
                <w:szCs w:val="20"/>
                <w:lang w:val="en-US" w:eastAsia="zh-CN"/>
              </w:rPr>
            </w:pPr>
            <w:r w:rsidRPr="00932811">
              <w:rPr>
                <w:rFonts w:eastAsia="SimSun"/>
                <w:color w:val="000000"/>
                <w:sz w:val="20"/>
                <w:szCs w:val="20"/>
                <w:lang w:val="en-US" w:eastAsia="zh-CN"/>
              </w:rPr>
              <w:t>SNR distribution of Multiple UEs</w:t>
            </w:r>
          </w:p>
        </w:tc>
        <w:tc>
          <w:tcPr>
            <w:tcW w:w="595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6" w:space="0" w:color="000000"/>
            </w:tcBorders>
            <w:vAlign w:val="center"/>
          </w:tcPr>
          <w:p w:rsidR="00932811" w:rsidRPr="00932811" w:rsidRDefault="00932811" w:rsidP="00406DEB">
            <w:pPr>
              <w:keepNext/>
              <w:keepLines/>
              <w:widowControl w:val="0"/>
              <w:autoSpaceDE w:val="0"/>
              <w:autoSpaceDN w:val="0"/>
              <w:adjustRightInd w:val="0"/>
              <w:ind w:left="45"/>
              <w:rPr>
                <w:rFonts w:ascii="Times" w:eastAsia="SimSun" w:hAnsi="Times" w:cs="Times"/>
                <w:color w:val="000000"/>
                <w:sz w:val="20"/>
                <w:szCs w:val="20"/>
                <w:lang w:val="en-US" w:eastAsia="zh-CN"/>
              </w:rPr>
            </w:pPr>
            <w:r w:rsidRPr="00932811">
              <w:rPr>
                <w:rFonts w:eastAsia="SimSun"/>
                <w:color w:val="000000"/>
                <w:sz w:val="20"/>
                <w:szCs w:val="20"/>
                <w:lang w:val="en-US" w:eastAsia="zh-CN"/>
              </w:rPr>
              <w:t>Proponents report if single-user or multi-user LLS is used, and what SNR distribution is assumed.</w:t>
            </w:r>
          </w:p>
        </w:tc>
      </w:tr>
      <w:tr w:rsidR="00932811" w:rsidRPr="00932811" w:rsidTr="00406DEB">
        <w:trPr>
          <w:jc w:val="center"/>
        </w:trPr>
        <w:tc>
          <w:tcPr>
            <w:tcW w:w="2370" w:type="dxa"/>
            <w:tcBorders>
              <w:top w:val="single" w:sz="18" w:space="0" w:color="000000"/>
              <w:left w:val="single" w:sz="6" w:space="0" w:color="000000"/>
              <w:bottom w:val="single" w:sz="18" w:space="0" w:color="000000"/>
              <w:right w:val="single" w:sz="18" w:space="0" w:color="000000"/>
            </w:tcBorders>
            <w:shd w:val="clear" w:color="auto" w:fill="FFFF00"/>
          </w:tcPr>
          <w:p w:rsidR="00932811" w:rsidRPr="00932811" w:rsidRDefault="00932811" w:rsidP="00406DEB">
            <w:pPr>
              <w:keepNext/>
              <w:keepLines/>
              <w:widowControl w:val="0"/>
              <w:autoSpaceDE w:val="0"/>
              <w:autoSpaceDN w:val="0"/>
              <w:adjustRightInd w:val="0"/>
              <w:ind w:left="15"/>
              <w:rPr>
                <w:rFonts w:ascii="Calibri" w:eastAsia="SimSun" w:hAnsi="Calibri" w:cs="Calibri"/>
                <w:color w:val="000000"/>
                <w:sz w:val="20"/>
                <w:szCs w:val="20"/>
                <w:lang w:val="en-US" w:eastAsia="zh-CN"/>
              </w:rPr>
            </w:pPr>
            <w:r w:rsidRPr="00932811">
              <w:rPr>
                <w:rFonts w:eastAsia="SimSun"/>
                <w:color w:val="000000"/>
                <w:sz w:val="20"/>
                <w:szCs w:val="20"/>
                <w:lang w:val="en-US" w:eastAsia="zh-CN"/>
              </w:rPr>
              <w:t>Suggested SNR distribution of multiple UEs</w:t>
            </w:r>
          </w:p>
        </w:tc>
        <w:tc>
          <w:tcPr>
            <w:tcW w:w="595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6" w:space="0" w:color="000000"/>
            </w:tcBorders>
            <w:shd w:val="clear" w:color="auto" w:fill="FFFF00"/>
            <w:vAlign w:val="center"/>
          </w:tcPr>
          <w:p w:rsidR="00932811" w:rsidRPr="00932811" w:rsidRDefault="00932811" w:rsidP="00406DEB">
            <w:pPr>
              <w:keepNext/>
              <w:keepLines/>
              <w:widowControl w:val="0"/>
              <w:autoSpaceDE w:val="0"/>
              <w:autoSpaceDN w:val="0"/>
              <w:adjustRightInd w:val="0"/>
              <w:ind w:left="45"/>
              <w:rPr>
                <w:rFonts w:eastAsia="SimSun"/>
                <w:color w:val="000000"/>
                <w:sz w:val="20"/>
                <w:szCs w:val="20"/>
                <w:lang w:val="en-US" w:eastAsia="zh-CN"/>
              </w:rPr>
            </w:pPr>
            <w:r w:rsidRPr="00932811">
              <w:rPr>
                <w:rFonts w:eastAsia="SimSun"/>
                <w:color w:val="000000"/>
                <w:sz w:val="20"/>
                <w:szCs w:val="20"/>
                <w:lang w:val="en-US" w:eastAsia="zh-CN"/>
              </w:rPr>
              <w:t>Equal average SNR (short-term variation remains)</w:t>
            </w:r>
          </w:p>
          <w:p w:rsidR="00932811" w:rsidRPr="00932811" w:rsidRDefault="00932811" w:rsidP="00406DEB">
            <w:pPr>
              <w:keepNext/>
              <w:keepLines/>
              <w:widowControl w:val="0"/>
              <w:autoSpaceDE w:val="0"/>
              <w:autoSpaceDN w:val="0"/>
              <w:adjustRightInd w:val="0"/>
              <w:ind w:left="45"/>
              <w:rPr>
                <w:rFonts w:ascii="Calibri" w:eastAsia="SimSun" w:hAnsi="Calibri" w:cs="Calibri"/>
                <w:color w:val="000000"/>
                <w:sz w:val="20"/>
                <w:szCs w:val="20"/>
                <w:lang w:val="en-US" w:eastAsia="zh-CN"/>
              </w:rPr>
            </w:pPr>
            <w:r w:rsidRPr="00932811">
              <w:rPr>
                <w:rFonts w:eastAsia="SimSun"/>
                <w:color w:val="000000"/>
                <w:sz w:val="20"/>
                <w:szCs w:val="20"/>
                <w:lang w:val="en-US" w:eastAsia="zh-CN"/>
              </w:rPr>
              <w:t>Unequal average SNR (the SNR distribution is FFS, e.g., uniformly distributed within a range of 3dB, and proponents should report their assumption)</w:t>
            </w:r>
          </w:p>
        </w:tc>
      </w:tr>
      <w:tr w:rsidR="00932811" w:rsidRPr="00932811" w:rsidTr="00406DEB">
        <w:trPr>
          <w:jc w:val="center"/>
        </w:trPr>
        <w:tc>
          <w:tcPr>
            <w:tcW w:w="2370" w:type="dxa"/>
            <w:tcBorders>
              <w:top w:val="single" w:sz="18" w:space="0" w:color="000000"/>
              <w:left w:val="single" w:sz="6" w:space="0" w:color="000000"/>
              <w:bottom w:val="single" w:sz="18" w:space="0" w:color="000000"/>
              <w:right w:val="single" w:sz="18" w:space="0" w:color="000000"/>
            </w:tcBorders>
          </w:tcPr>
          <w:p w:rsidR="00932811" w:rsidRPr="00932811" w:rsidRDefault="00932811" w:rsidP="00406DEB">
            <w:pPr>
              <w:keepNext/>
              <w:keepLines/>
              <w:widowControl w:val="0"/>
              <w:autoSpaceDE w:val="0"/>
              <w:autoSpaceDN w:val="0"/>
              <w:adjustRightInd w:val="0"/>
              <w:ind w:left="15"/>
              <w:rPr>
                <w:rFonts w:ascii="Times" w:eastAsia="SimSun" w:hAnsi="Times" w:cs="Times"/>
                <w:color w:val="000000"/>
                <w:sz w:val="20"/>
                <w:szCs w:val="20"/>
                <w:lang w:val="en-US" w:eastAsia="zh-CN"/>
              </w:rPr>
            </w:pPr>
            <w:r w:rsidRPr="00932811">
              <w:rPr>
                <w:rFonts w:eastAsia="SimSun"/>
                <w:color w:val="000000"/>
                <w:sz w:val="20"/>
                <w:szCs w:val="20"/>
                <w:lang w:val="en-US" w:eastAsia="zh-CN"/>
              </w:rPr>
              <w:t>Propagation channel &amp; UE velocity</w:t>
            </w:r>
            <w:r w:rsidRPr="00932811">
              <w:rPr>
                <w:rFonts w:ascii="Times" w:eastAsia="SimSun" w:hAnsi="Times" w:cs="Times"/>
                <w:color w:val="000000"/>
                <w:sz w:val="20"/>
                <w:szCs w:val="20"/>
                <w:lang w:val="en-US" w:eastAsia="zh-CN"/>
              </w:rPr>
              <w:t xml:space="preserve"> NOTE2</w:t>
            </w:r>
          </w:p>
        </w:tc>
        <w:tc>
          <w:tcPr>
            <w:tcW w:w="595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6" w:space="0" w:color="000000"/>
            </w:tcBorders>
            <w:vAlign w:val="center"/>
          </w:tcPr>
          <w:p w:rsidR="00932811" w:rsidRPr="00932811" w:rsidRDefault="00932811" w:rsidP="00406DEB">
            <w:pPr>
              <w:keepNext/>
              <w:keepLines/>
              <w:widowControl w:val="0"/>
              <w:autoSpaceDE w:val="0"/>
              <w:autoSpaceDN w:val="0"/>
              <w:adjustRightInd w:val="0"/>
              <w:ind w:left="45"/>
              <w:rPr>
                <w:rFonts w:ascii="Times" w:eastAsia="SimSun" w:hAnsi="Times" w:cs="Times"/>
                <w:color w:val="000000"/>
                <w:sz w:val="20"/>
                <w:szCs w:val="20"/>
                <w:lang w:val="en-US" w:eastAsia="zh-CN"/>
              </w:rPr>
            </w:pPr>
            <w:r w:rsidRPr="00932811">
              <w:rPr>
                <w:rFonts w:eastAsia="SimSun"/>
                <w:color w:val="000000"/>
                <w:sz w:val="20"/>
                <w:szCs w:val="20"/>
                <w:lang w:val="en-US" w:eastAsia="zh-CN"/>
              </w:rPr>
              <w:t>TDL for in TR38.900 as mandatory</w:t>
            </w:r>
          </w:p>
          <w:p w:rsidR="00932811" w:rsidRPr="00932811" w:rsidRDefault="00932811" w:rsidP="00406DEB">
            <w:pPr>
              <w:keepNext/>
              <w:keepLines/>
              <w:widowControl w:val="0"/>
              <w:autoSpaceDE w:val="0"/>
              <w:autoSpaceDN w:val="0"/>
              <w:adjustRightInd w:val="0"/>
              <w:ind w:left="45"/>
              <w:rPr>
                <w:rFonts w:eastAsia="SimSun"/>
                <w:color w:val="000000"/>
                <w:sz w:val="20"/>
                <w:szCs w:val="20"/>
                <w:lang w:val="en-US" w:eastAsia="zh-CN"/>
              </w:rPr>
            </w:pPr>
            <w:r w:rsidRPr="00932811">
              <w:rPr>
                <w:rFonts w:eastAsia="SimSun"/>
                <w:color w:val="000000"/>
                <w:sz w:val="20"/>
                <w:szCs w:val="20"/>
                <w:lang w:val="en-US" w:eastAsia="zh-CN"/>
              </w:rPr>
              <w:t>EPA, EVA, ETU as optional</w:t>
            </w:r>
          </w:p>
          <w:p w:rsidR="00932811" w:rsidRPr="00932811" w:rsidRDefault="00932811" w:rsidP="00406DEB">
            <w:pPr>
              <w:keepNext/>
              <w:keepLines/>
              <w:widowControl w:val="0"/>
              <w:autoSpaceDE w:val="0"/>
              <w:autoSpaceDN w:val="0"/>
              <w:adjustRightInd w:val="0"/>
              <w:ind w:left="45"/>
              <w:rPr>
                <w:rFonts w:ascii="Times" w:eastAsia="SimSun" w:hAnsi="Times" w:cs="Times"/>
                <w:color w:val="000000"/>
                <w:sz w:val="20"/>
                <w:szCs w:val="20"/>
                <w:lang w:val="en-US" w:eastAsia="zh-CN"/>
              </w:rPr>
            </w:pPr>
            <w:r w:rsidRPr="00932811">
              <w:rPr>
                <w:rFonts w:eastAsia="SimSun"/>
                <w:color w:val="000000"/>
                <w:sz w:val="20"/>
                <w:szCs w:val="20"/>
                <w:lang w:val="en-US" w:eastAsia="zh-CN"/>
              </w:rPr>
              <w:t>3km/h, 30km/h, 120km/h</w:t>
            </w:r>
          </w:p>
        </w:tc>
      </w:tr>
      <w:tr w:rsidR="00932811" w:rsidRPr="00932811" w:rsidTr="00406DEB">
        <w:trPr>
          <w:jc w:val="center"/>
        </w:trPr>
        <w:tc>
          <w:tcPr>
            <w:tcW w:w="2370" w:type="dxa"/>
            <w:tcBorders>
              <w:top w:val="single" w:sz="18" w:space="0" w:color="000000"/>
              <w:left w:val="single" w:sz="6" w:space="0" w:color="000000"/>
              <w:bottom w:val="single" w:sz="18" w:space="0" w:color="000000"/>
              <w:right w:val="single" w:sz="18" w:space="0" w:color="000000"/>
            </w:tcBorders>
            <w:shd w:val="clear" w:color="auto" w:fill="FFFFFF"/>
          </w:tcPr>
          <w:p w:rsidR="00932811" w:rsidRPr="00932811" w:rsidRDefault="00932811" w:rsidP="00406DEB">
            <w:pPr>
              <w:keepNext/>
              <w:keepLines/>
              <w:widowControl w:val="0"/>
              <w:autoSpaceDE w:val="0"/>
              <w:autoSpaceDN w:val="0"/>
              <w:adjustRightInd w:val="0"/>
              <w:ind w:left="15"/>
              <w:rPr>
                <w:rFonts w:ascii="Times" w:eastAsia="SimSun" w:hAnsi="Times" w:cs="Times"/>
                <w:color w:val="000000"/>
                <w:sz w:val="20"/>
                <w:szCs w:val="20"/>
                <w:lang w:val="en-US" w:eastAsia="zh-CN"/>
              </w:rPr>
            </w:pPr>
            <w:r w:rsidRPr="00932811">
              <w:rPr>
                <w:rFonts w:eastAsia="SimSun"/>
                <w:color w:val="000000"/>
                <w:sz w:val="20"/>
                <w:szCs w:val="20"/>
                <w:lang w:val="en-US" w:eastAsia="zh-CN"/>
              </w:rPr>
              <w:t>Max number of HARQ transmission</w:t>
            </w:r>
          </w:p>
        </w:tc>
        <w:tc>
          <w:tcPr>
            <w:tcW w:w="595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932811" w:rsidRPr="00932811" w:rsidRDefault="00932811" w:rsidP="00406DEB">
            <w:pPr>
              <w:keepNext/>
              <w:keepLines/>
              <w:widowControl w:val="0"/>
              <w:autoSpaceDE w:val="0"/>
              <w:autoSpaceDN w:val="0"/>
              <w:adjustRightInd w:val="0"/>
              <w:ind w:left="45"/>
              <w:rPr>
                <w:rFonts w:ascii="Times" w:eastAsia="SimSun" w:hAnsi="Times" w:cs="Times"/>
                <w:color w:val="000000"/>
                <w:sz w:val="20"/>
                <w:szCs w:val="20"/>
                <w:lang w:val="en-US" w:eastAsia="zh-CN"/>
              </w:rPr>
            </w:pPr>
            <w:r w:rsidRPr="00932811">
              <w:rPr>
                <w:rFonts w:eastAsia="SimSun"/>
                <w:color w:val="000000"/>
                <w:sz w:val="20"/>
                <w:szCs w:val="20"/>
                <w:lang w:val="en-US" w:eastAsia="zh-CN"/>
              </w:rPr>
              <w:t>1, 4</w:t>
            </w:r>
          </w:p>
        </w:tc>
      </w:tr>
      <w:tr w:rsidR="00932811" w:rsidRPr="00932811" w:rsidTr="00406DEB">
        <w:trPr>
          <w:jc w:val="center"/>
        </w:trPr>
        <w:tc>
          <w:tcPr>
            <w:tcW w:w="2370" w:type="dxa"/>
            <w:tcBorders>
              <w:top w:val="single" w:sz="18" w:space="0" w:color="000000"/>
              <w:left w:val="single" w:sz="6" w:space="0" w:color="000000"/>
              <w:bottom w:val="single" w:sz="18" w:space="0" w:color="000000"/>
              <w:right w:val="single" w:sz="18" w:space="0" w:color="000000"/>
            </w:tcBorders>
            <w:shd w:val="clear" w:color="auto" w:fill="FFFF00"/>
          </w:tcPr>
          <w:p w:rsidR="00932811" w:rsidRPr="00932811" w:rsidRDefault="00932811" w:rsidP="00406DEB">
            <w:pPr>
              <w:keepNext/>
              <w:keepLines/>
              <w:widowControl w:val="0"/>
              <w:autoSpaceDE w:val="0"/>
              <w:autoSpaceDN w:val="0"/>
              <w:adjustRightInd w:val="0"/>
              <w:ind w:left="15"/>
              <w:rPr>
                <w:rFonts w:ascii="Calibri" w:eastAsia="SimSun" w:hAnsi="Calibri" w:cs="Calibri"/>
                <w:color w:val="000000"/>
                <w:sz w:val="20"/>
                <w:szCs w:val="20"/>
                <w:lang w:val="en-US" w:eastAsia="zh-CN"/>
              </w:rPr>
            </w:pPr>
            <w:r w:rsidRPr="00932811">
              <w:rPr>
                <w:rFonts w:eastAsia="SimSun"/>
                <w:color w:val="000000"/>
                <w:sz w:val="20"/>
                <w:szCs w:val="20"/>
                <w:lang w:val="en-US" w:eastAsia="zh-CN"/>
              </w:rPr>
              <w:t>Given BLER level (to calculate sum throughput)</w:t>
            </w:r>
          </w:p>
        </w:tc>
        <w:tc>
          <w:tcPr>
            <w:tcW w:w="595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6" w:space="0" w:color="000000"/>
            </w:tcBorders>
            <w:shd w:val="clear" w:color="auto" w:fill="FFFF00"/>
            <w:vAlign w:val="center"/>
          </w:tcPr>
          <w:p w:rsidR="00932811" w:rsidRPr="00932811" w:rsidRDefault="00932811" w:rsidP="00406DEB">
            <w:pPr>
              <w:keepNext/>
              <w:keepLines/>
              <w:widowControl w:val="0"/>
              <w:autoSpaceDE w:val="0"/>
              <w:autoSpaceDN w:val="0"/>
              <w:adjustRightInd w:val="0"/>
              <w:ind w:left="45"/>
              <w:rPr>
                <w:rFonts w:eastAsia="SimSun"/>
                <w:color w:val="000000"/>
                <w:sz w:val="20"/>
                <w:szCs w:val="20"/>
                <w:lang w:val="en-US" w:eastAsia="zh-CN"/>
              </w:rPr>
            </w:pPr>
            <w:r w:rsidRPr="00932811">
              <w:rPr>
                <w:rFonts w:eastAsia="SimSun"/>
                <w:color w:val="000000"/>
                <w:sz w:val="20"/>
                <w:szCs w:val="20"/>
                <w:lang w:val="en-US" w:eastAsia="zh-CN"/>
              </w:rPr>
              <w:t>0.1 for 1 transmission as starting point, other numbers not precluded, e.g.,</w:t>
            </w:r>
          </w:p>
          <w:p w:rsidR="00932811" w:rsidRPr="00932811" w:rsidRDefault="00932811" w:rsidP="00406DEB">
            <w:pPr>
              <w:keepNext/>
              <w:keepLines/>
              <w:widowControl w:val="0"/>
              <w:autoSpaceDE w:val="0"/>
              <w:autoSpaceDN w:val="0"/>
              <w:adjustRightInd w:val="0"/>
              <w:ind w:left="45"/>
              <w:rPr>
                <w:rFonts w:ascii="Calibri" w:eastAsia="SimSun" w:hAnsi="Calibri" w:cs="Calibri"/>
                <w:color w:val="000000"/>
                <w:sz w:val="20"/>
                <w:szCs w:val="20"/>
                <w:lang w:val="en-US" w:eastAsia="zh-CN"/>
              </w:rPr>
            </w:pPr>
            <w:r w:rsidRPr="00932811">
              <w:rPr>
                <w:rFonts w:eastAsia="SimSun"/>
                <w:color w:val="000000"/>
                <w:sz w:val="20"/>
                <w:szCs w:val="20"/>
                <w:lang w:val="en-US" w:eastAsia="zh-CN"/>
              </w:rPr>
              <w:t>0.01 for 1 transmission</w:t>
            </w:r>
          </w:p>
        </w:tc>
      </w:tr>
      <w:tr w:rsidR="00932811" w:rsidRPr="00932811" w:rsidTr="00F6710D">
        <w:trPr>
          <w:trHeight w:val="314"/>
          <w:jc w:val="center"/>
        </w:trPr>
        <w:tc>
          <w:tcPr>
            <w:tcW w:w="2370" w:type="dxa"/>
            <w:tcBorders>
              <w:top w:val="single" w:sz="18" w:space="0" w:color="000000"/>
              <w:left w:val="single" w:sz="6" w:space="0" w:color="000000"/>
              <w:bottom w:val="single" w:sz="6" w:space="0" w:color="000000"/>
              <w:right w:val="single" w:sz="18" w:space="0" w:color="000000"/>
            </w:tcBorders>
            <w:shd w:val="clear" w:color="auto" w:fill="FFFF00"/>
          </w:tcPr>
          <w:p w:rsidR="00932811" w:rsidRPr="00932811" w:rsidRDefault="00932811" w:rsidP="00406DEB">
            <w:pPr>
              <w:keepNext/>
              <w:keepLines/>
              <w:widowControl w:val="0"/>
              <w:autoSpaceDE w:val="0"/>
              <w:autoSpaceDN w:val="0"/>
              <w:adjustRightInd w:val="0"/>
              <w:ind w:left="15"/>
              <w:rPr>
                <w:rFonts w:eastAsia="SimSun"/>
                <w:color w:val="000000"/>
                <w:sz w:val="20"/>
                <w:szCs w:val="20"/>
                <w:lang w:val="en-US" w:eastAsia="zh-CN"/>
              </w:rPr>
            </w:pPr>
            <w:r w:rsidRPr="00932811">
              <w:rPr>
                <w:rFonts w:eastAsia="SimSun"/>
                <w:color w:val="000000"/>
                <w:sz w:val="20"/>
                <w:szCs w:val="20"/>
                <w:lang w:val="en-US" w:eastAsia="zh-CN"/>
              </w:rPr>
              <w:t>Overloading factor</w:t>
            </w:r>
          </w:p>
          <w:p w:rsidR="00932811" w:rsidRPr="00932811" w:rsidRDefault="00932811" w:rsidP="00406DEB">
            <w:pPr>
              <w:keepNext/>
              <w:keepLines/>
              <w:widowControl w:val="0"/>
              <w:autoSpaceDE w:val="0"/>
              <w:autoSpaceDN w:val="0"/>
              <w:adjustRightInd w:val="0"/>
              <w:ind w:left="15"/>
              <w:rPr>
                <w:rFonts w:eastAsia="SimSun"/>
                <w:color w:val="000000"/>
                <w:sz w:val="20"/>
                <w:szCs w:val="20"/>
                <w:lang w:val="en-US" w:eastAsia="zh-CN"/>
              </w:rPr>
            </w:pPr>
            <w:r w:rsidRPr="00932811">
              <w:rPr>
                <w:rFonts w:eastAsia="SimSun"/>
                <w:color w:val="000000"/>
                <w:sz w:val="20"/>
                <w:szCs w:val="20"/>
                <w:lang w:val="en-US" w:eastAsia="zh-CN"/>
              </w:rPr>
              <w:t>(Optional, definition refers to R1-163881)</w:t>
            </w:r>
          </w:p>
        </w:tc>
        <w:tc>
          <w:tcPr>
            <w:tcW w:w="5955" w:type="dxa"/>
            <w:tcBorders>
              <w:top w:val="single" w:sz="18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  <w:shd w:val="clear" w:color="auto" w:fill="FFFF00"/>
            <w:vAlign w:val="center"/>
          </w:tcPr>
          <w:p w:rsidR="00932811" w:rsidRPr="00932811" w:rsidRDefault="00932811" w:rsidP="00406DEB">
            <w:pPr>
              <w:keepNext/>
              <w:keepLines/>
              <w:widowControl w:val="0"/>
              <w:autoSpaceDE w:val="0"/>
              <w:autoSpaceDN w:val="0"/>
              <w:adjustRightInd w:val="0"/>
              <w:ind w:left="45"/>
              <w:rPr>
                <w:rFonts w:eastAsia="SimSun"/>
                <w:color w:val="000000"/>
                <w:sz w:val="20"/>
                <w:szCs w:val="20"/>
                <w:lang w:val="en-US" w:eastAsia="zh-CN"/>
              </w:rPr>
            </w:pPr>
            <w:r w:rsidRPr="00932811">
              <w:rPr>
                <w:rFonts w:eastAsia="SimSun"/>
                <w:color w:val="000000"/>
                <w:sz w:val="20"/>
                <w:szCs w:val="20"/>
                <w:lang w:val="en-US" w:eastAsia="zh-CN"/>
              </w:rPr>
              <w:t>Some example values:</w:t>
            </w:r>
          </w:p>
          <w:p w:rsidR="00932811" w:rsidRPr="00932811" w:rsidRDefault="00932811" w:rsidP="00F6710D">
            <w:pPr>
              <w:keepNext/>
              <w:keepLines/>
              <w:widowControl w:val="0"/>
              <w:autoSpaceDE w:val="0"/>
              <w:autoSpaceDN w:val="0"/>
              <w:adjustRightInd w:val="0"/>
              <w:ind w:left="45"/>
              <w:rPr>
                <w:rFonts w:eastAsia="SimSun"/>
                <w:color w:val="000000"/>
                <w:sz w:val="20"/>
                <w:szCs w:val="20"/>
                <w:lang w:val="en-US" w:eastAsia="zh-CN"/>
              </w:rPr>
            </w:pPr>
            <w:r w:rsidRPr="00932811">
              <w:rPr>
                <w:rFonts w:eastAsia="SimSun"/>
                <w:color w:val="000000"/>
                <w:sz w:val="20"/>
                <w:szCs w:val="20"/>
                <w:lang w:val="en-US" w:eastAsia="zh-CN"/>
              </w:rPr>
              <w:t>100%, 150%, 200%, 300%</w:t>
            </w:r>
          </w:p>
        </w:tc>
      </w:tr>
    </w:tbl>
    <w:p w:rsidR="00932811" w:rsidRPr="00932811" w:rsidRDefault="00932811" w:rsidP="00932811">
      <w:pPr>
        <w:widowControl w:val="0"/>
        <w:autoSpaceDE w:val="0"/>
        <w:autoSpaceDN w:val="0"/>
        <w:adjustRightInd w:val="0"/>
        <w:ind w:left="300"/>
        <w:rPr>
          <w:rFonts w:eastAsia="SimSun"/>
          <w:color w:val="000000"/>
          <w:sz w:val="20"/>
          <w:szCs w:val="20"/>
          <w:lang w:val="en-US" w:eastAsia="zh-CN"/>
        </w:rPr>
      </w:pPr>
      <w:r w:rsidRPr="00932811">
        <w:rPr>
          <w:rFonts w:eastAsia="SimSun"/>
          <w:color w:val="000000"/>
          <w:sz w:val="20"/>
          <w:szCs w:val="20"/>
          <w:lang w:val="en-US" w:eastAsia="zh-CN"/>
        </w:rPr>
        <w:t>NOTE: Non-ideal effects (e.g., channel estimation, frequency offset) evaluation FFS.</w:t>
      </w:r>
    </w:p>
    <w:p w:rsidR="00932811" w:rsidRPr="00932811" w:rsidRDefault="00932811" w:rsidP="00932811">
      <w:pPr>
        <w:widowControl w:val="0"/>
        <w:autoSpaceDE w:val="0"/>
        <w:autoSpaceDN w:val="0"/>
        <w:adjustRightInd w:val="0"/>
        <w:ind w:left="300"/>
        <w:rPr>
          <w:rFonts w:eastAsia="SimSun"/>
          <w:color w:val="000000"/>
          <w:sz w:val="20"/>
          <w:szCs w:val="20"/>
          <w:lang w:val="en-US" w:eastAsia="zh-CN"/>
        </w:rPr>
      </w:pPr>
      <w:r w:rsidRPr="00932811">
        <w:rPr>
          <w:rFonts w:eastAsia="SimSun"/>
          <w:color w:val="000000"/>
          <w:sz w:val="20"/>
          <w:szCs w:val="20"/>
          <w:lang w:val="en-US" w:eastAsia="zh-CN"/>
        </w:rPr>
        <w:lastRenderedPageBreak/>
        <w:t>NOTE2: Companies could choose the propagation model for bringing evaluations at RAN1#85 Nanjing meeting, but companies are expected to provide evaluations at least for the channels listed in the table by August 2016.</w:t>
      </w:r>
    </w:p>
    <w:p w:rsidR="00932811" w:rsidRPr="00932811" w:rsidRDefault="00932811" w:rsidP="00932811">
      <w:pPr>
        <w:widowControl w:val="0"/>
        <w:autoSpaceDE w:val="0"/>
        <w:autoSpaceDN w:val="0"/>
        <w:adjustRightInd w:val="0"/>
        <w:ind w:left="300"/>
        <w:rPr>
          <w:rFonts w:ascii="Calibri" w:eastAsia="SimSun" w:hAnsi="Calibri" w:cs="Calibri"/>
          <w:color w:val="004080"/>
          <w:sz w:val="20"/>
          <w:szCs w:val="20"/>
          <w:lang w:val="en-US" w:eastAsia="zh-CN"/>
        </w:rPr>
      </w:pPr>
      <w:r w:rsidRPr="00932811">
        <w:rPr>
          <w:rFonts w:ascii="Calibri" w:eastAsia="SimSun" w:hAnsi="Calibri" w:cs="Calibri"/>
          <w:color w:val="004080"/>
          <w:sz w:val="20"/>
          <w:szCs w:val="20"/>
          <w:lang w:val="en-US" w:eastAsia="zh-CN"/>
        </w:rPr>
        <w:t xml:space="preserve"> </w:t>
      </w:r>
    </w:p>
    <w:p w:rsidR="00F6710D" w:rsidRPr="00075AA3" w:rsidRDefault="00F6710D" w:rsidP="00F6710D">
      <w:pPr>
        <w:pStyle w:val="Caption"/>
        <w:keepNext/>
        <w:jc w:val="center"/>
        <w:rPr>
          <w:rFonts w:eastAsiaTheme="minorEastAsia"/>
          <w:b w:val="0"/>
          <w:sz w:val="20"/>
          <w:szCs w:val="20"/>
          <w:lang w:eastAsia="zh-CN"/>
        </w:rPr>
      </w:pPr>
      <w:r w:rsidRPr="00075AA3">
        <w:rPr>
          <w:b w:val="0"/>
          <w:sz w:val="20"/>
          <w:szCs w:val="20"/>
        </w:rPr>
        <w:t xml:space="preserve">Table </w:t>
      </w:r>
      <w:r w:rsidR="00BC6250" w:rsidRPr="00075AA3">
        <w:rPr>
          <w:b w:val="0"/>
          <w:sz w:val="20"/>
          <w:szCs w:val="20"/>
        </w:rPr>
        <w:fldChar w:fldCharType="begin"/>
      </w:r>
      <w:r w:rsidRPr="00075AA3">
        <w:rPr>
          <w:b w:val="0"/>
          <w:sz w:val="20"/>
          <w:szCs w:val="20"/>
        </w:rPr>
        <w:instrText xml:space="preserve"> SEQ Table \* ARABIC </w:instrText>
      </w:r>
      <w:r w:rsidR="00BC6250" w:rsidRPr="00075AA3">
        <w:rPr>
          <w:b w:val="0"/>
          <w:sz w:val="20"/>
          <w:szCs w:val="20"/>
        </w:rPr>
        <w:fldChar w:fldCharType="separate"/>
      </w:r>
      <w:r w:rsidRPr="00075AA3">
        <w:rPr>
          <w:b w:val="0"/>
          <w:noProof/>
          <w:sz w:val="20"/>
          <w:szCs w:val="20"/>
        </w:rPr>
        <w:t>2</w:t>
      </w:r>
      <w:r w:rsidR="00BC6250" w:rsidRPr="00075AA3">
        <w:rPr>
          <w:b w:val="0"/>
          <w:sz w:val="20"/>
          <w:szCs w:val="20"/>
        </w:rPr>
        <w:fldChar w:fldCharType="end"/>
      </w:r>
      <w:r w:rsidRPr="00075AA3">
        <w:rPr>
          <w:rFonts w:eastAsiaTheme="minorEastAsia" w:hint="eastAsia"/>
          <w:b w:val="0"/>
          <w:sz w:val="20"/>
          <w:szCs w:val="20"/>
          <w:lang w:eastAsia="zh-CN"/>
        </w:rPr>
        <w:t xml:space="preserve"> </w:t>
      </w:r>
      <w:r w:rsidRPr="00075AA3">
        <w:rPr>
          <w:rFonts w:eastAsia="SimSun"/>
          <w:b w:val="0"/>
          <w:bCs/>
          <w:color w:val="000000"/>
          <w:sz w:val="20"/>
          <w:szCs w:val="20"/>
          <w:lang w:val="en-US" w:eastAsia="zh-CN"/>
        </w:rPr>
        <w:t>E</w:t>
      </w:r>
      <w:r w:rsidR="00D02F80" w:rsidRPr="00075AA3">
        <w:rPr>
          <w:rFonts w:eastAsia="SimSun"/>
          <w:b w:val="0"/>
          <w:bCs/>
          <w:color w:val="000000"/>
          <w:sz w:val="20"/>
          <w:szCs w:val="20"/>
          <w:lang w:val="en-US" w:eastAsia="zh-CN"/>
        </w:rPr>
        <w:t xml:space="preserve">valuation parameters – LLS for </w:t>
      </w:r>
      <w:r w:rsidR="00D02F80" w:rsidRPr="00075AA3">
        <w:rPr>
          <w:rFonts w:eastAsia="SimSun" w:hint="eastAsia"/>
          <w:b w:val="0"/>
          <w:bCs/>
          <w:color w:val="000000"/>
          <w:sz w:val="20"/>
          <w:szCs w:val="20"/>
          <w:lang w:val="en-US" w:eastAsia="zh-CN"/>
        </w:rPr>
        <w:t>D</w:t>
      </w:r>
      <w:r w:rsidRPr="00075AA3">
        <w:rPr>
          <w:rFonts w:eastAsia="SimSun"/>
          <w:b w:val="0"/>
          <w:bCs/>
          <w:color w:val="000000"/>
          <w:sz w:val="20"/>
          <w:szCs w:val="20"/>
          <w:lang w:val="en-US" w:eastAsia="zh-CN"/>
        </w:rPr>
        <w:t>L</w:t>
      </w:r>
    </w:p>
    <w:tbl>
      <w:tblPr>
        <w:tblW w:w="0" w:type="auto"/>
        <w:jc w:val="center"/>
        <w:tblInd w:w="8" w:type="dxa"/>
        <w:tblLayout w:type="fixed"/>
        <w:tblCellMar>
          <w:left w:w="0" w:type="dxa"/>
          <w:right w:w="0" w:type="dxa"/>
        </w:tblCellMar>
        <w:tblLook w:val="00BF"/>
      </w:tblPr>
      <w:tblGrid>
        <w:gridCol w:w="2430"/>
        <w:gridCol w:w="5790"/>
      </w:tblGrid>
      <w:tr w:rsidR="00932811" w:rsidRPr="00932811" w:rsidTr="00406DEB">
        <w:trPr>
          <w:jc w:val="center"/>
        </w:trPr>
        <w:tc>
          <w:tcPr>
            <w:tcW w:w="2430" w:type="dxa"/>
            <w:tcBorders>
              <w:top w:val="single" w:sz="6" w:space="0" w:color="000000"/>
              <w:left w:val="single" w:sz="6" w:space="0" w:color="000000"/>
              <w:bottom w:val="single" w:sz="18" w:space="0" w:color="000000"/>
              <w:right w:val="single" w:sz="18" w:space="0" w:color="000000"/>
            </w:tcBorders>
          </w:tcPr>
          <w:p w:rsidR="00932811" w:rsidRPr="00932811" w:rsidRDefault="00932811" w:rsidP="00932811">
            <w:pPr>
              <w:keepNext/>
              <w:keepLines/>
              <w:widowControl w:val="0"/>
              <w:autoSpaceDE w:val="0"/>
              <w:autoSpaceDN w:val="0"/>
              <w:adjustRightInd w:val="0"/>
              <w:ind w:left="15"/>
              <w:jc w:val="center"/>
              <w:rPr>
                <w:rFonts w:eastAsia="SimSun"/>
                <w:b/>
                <w:bCs/>
                <w:color w:val="000000"/>
                <w:sz w:val="20"/>
                <w:szCs w:val="20"/>
                <w:lang w:val="en-US" w:eastAsia="zh-CN"/>
              </w:rPr>
            </w:pPr>
            <w:r w:rsidRPr="00932811">
              <w:rPr>
                <w:rFonts w:eastAsia="SimSun"/>
                <w:b/>
                <w:bCs/>
                <w:color w:val="000000"/>
                <w:sz w:val="20"/>
                <w:szCs w:val="20"/>
                <w:lang w:val="en-US" w:eastAsia="zh-CN"/>
              </w:rPr>
              <w:t>Parameters</w:t>
            </w:r>
          </w:p>
        </w:tc>
        <w:tc>
          <w:tcPr>
            <w:tcW w:w="5790" w:type="dxa"/>
            <w:tcBorders>
              <w:top w:val="single" w:sz="6" w:space="0" w:color="000000"/>
              <w:left w:val="single" w:sz="18" w:space="0" w:color="000000"/>
              <w:bottom w:val="single" w:sz="18" w:space="0" w:color="000000"/>
              <w:right w:val="single" w:sz="6" w:space="0" w:color="000000"/>
            </w:tcBorders>
          </w:tcPr>
          <w:p w:rsidR="00932811" w:rsidRPr="00932811" w:rsidRDefault="00932811" w:rsidP="00932811">
            <w:pPr>
              <w:keepNext/>
              <w:keepLines/>
              <w:widowControl w:val="0"/>
              <w:autoSpaceDE w:val="0"/>
              <w:autoSpaceDN w:val="0"/>
              <w:adjustRightInd w:val="0"/>
              <w:ind w:left="45"/>
              <w:jc w:val="center"/>
              <w:rPr>
                <w:rFonts w:eastAsia="SimSun"/>
                <w:b/>
                <w:bCs/>
                <w:color w:val="000000"/>
                <w:sz w:val="20"/>
                <w:szCs w:val="20"/>
                <w:lang w:val="en-US" w:eastAsia="zh-CN"/>
              </w:rPr>
            </w:pPr>
            <w:r w:rsidRPr="00932811">
              <w:rPr>
                <w:rFonts w:eastAsia="SimSun"/>
                <w:b/>
                <w:bCs/>
                <w:color w:val="000000"/>
                <w:sz w:val="20"/>
                <w:szCs w:val="20"/>
                <w:lang w:val="en-US" w:eastAsia="zh-CN"/>
              </w:rPr>
              <w:t>Values or assumptions</w:t>
            </w:r>
          </w:p>
        </w:tc>
      </w:tr>
      <w:tr w:rsidR="00932811" w:rsidRPr="00932811" w:rsidTr="00406DEB">
        <w:trPr>
          <w:jc w:val="center"/>
        </w:trPr>
        <w:tc>
          <w:tcPr>
            <w:tcW w:w="2430" w:type="dxa"/>
            <w:tcBorders>
              <w:top w:val="single" w:sz="18" w:space="0" w:color="000000"/>
              <w:left w:val="single" w:sz="6" w:space="0" w:color="000000"/>
              <w:bottom w:val="single" w:sz="18" w:space="0" w:color="000000"/>
              <w:right w:val="single" w:sz="18" w:space="0" w:color="000000"/>
            </w:tcBorders>
          </w:tcPr>
          <w:p w:rsidR="00932811" w:rsidRPr="00932811" w:rsidRDefault="00932811" w:rsidP="00932811">
            <w:pPr>
              <w:keepNext/>
              <w:keepLines/>
              <w:widowControl w:val="0"/>
              <w:autoSpaceDE w:val="0"/>
              <w:autoSpaceDN w:val="0"/>
              <w:adjustRightInd w:val="0"/>
              <w:ind w:left="15"/>
              <w:jc w:val="both"/>
              <w:rPr>
                <w:rFonts w:ascii="Times" w:eastAsia="SimSun" w:hAnsi="Times" w:cs="Times"/>
                <w:color w:val="000000"/>
                <w:sz w:val="20"/>
                <w:szCs w:val="20"/>
                <w:lang w:val="en-US" w:eastAsia="zh-CN"/>
              </w:rPr>
            </w:pPr>
            <w:r w:rsidRPr="00932811">
              <w:rPr>
                <w:rFonts w:eastAsia="SimSun"/>
                <w:color w:val="000000"/>
                <w:sz w:val="20"/>
                <w:szCs w:val="20"/>
                <w:lang w:val="en-US" w:eastAsia="zh-CN"/>
              </w:rPr>
              <w:t>Carrier Frequency</w:t>
            </w:r>
            <w:r w:rsidRPr="00932811">
              <w:rPr>
                <w:rFonts w:ascii="Times" w:eastAsia="SimSun" w:hAnsi="Times" w:cs="Times"/>
                <w:color w:val="000000"/>
                <w:sz w:val="20"/>
                <w:szCs w:val="20"/>
                <w:lang w:val="en-US" w:eastAsia="zh-CN"/>
              </w:rPr>
              <w:t xml:space="preserve"> </w:t>
            </w:r>
          </w:p>
        </w:tc>
        <w:tc>
          <w:tcPr>
            <w:tcW w:w="5790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6" w:space="0" w:color="000000"/>
            </w:tcBorders>
          </w:tcPr>
          <w:p w:rsidR="00932811" w:rsidRPr="00932811" w:rsidRDefault="00932811" w:rsidP="00932811">
            <w:pPr>
              <w:keepNext/>
              <w:keepLines/>
              <w:widowControl w:val="0"/>
              <w:autoSpaceDE w:val="0"/>
              <w:autoSpaceDN w:val="0"/>
              <w:adjustRightInd w:val="0"/>
              <w:ind w:left="45"/>
              <w:jc w:val="both"/>
              <w:rPr>
                <w:rFonts w:ascii="Times" w:eastAsia="SimSun" w:hAnsi="Times" w:cs="Times"/>
                <w:color w:val="000000"/>
                <w:sz w:val="20"/>
                <w:szCs w:val="20"/>
                <w:lang w:val="en-US" w:eastAsia="zh-CN"/>
              </w:rPr>
            </w:pPr>
            <w:r w:rsidRPr="00932811">
              <w:rPr>
                <w:rFonts w:eastAsia="SimSun"/>
                <w:color w:val="000000"/>
                <w:sz w:val="20"/>
                <w:szCs w:val="20"/>
                <w:lang w:val="en-US" w:eastAsia="zh-CN"/>
              </w:rPr>
              <w:t>2 GHz</w:t>
            </w:r>
            <w:r w:rsidRPr="00932811">
              <w:rPr>
                <w:rFonts w:ascii="Times" w:eastAsia="SimSun" w:hAnsi="Times" w:cs="Times"/>
                <w:color w:val="000000"/>
                <w:sz w:val="20"/>
                <w:szCs w:val="20"/>
                <w:lang w:val="en-US" w:eastAsia="zh-CN"/>
              </w:rPr>
              <w:t xml:space="preserve"> </w:t>
            </w:r>
          </w:p>
        </w:tc>
      </w:tr>
      <w:tr w:rsidR="00932811" w:rsidRPr="00932811" w:rsidTr="00406DEB">
        <w:trPr>
          <w:jc w:val="center"/>
        </w:trPr>
        <w:tc>
          <w:tcPr>
            <w:tcW w:w="2430" w:type="dxa"/>
            <w:tcBorders>
              <w:top w:val="single" w:sz="18" w:space="0" w:color="000000"/>
              <w:left w:val="single" w:sz="6" w:space="0" w:color="000000"/>
              <w:bottom w:val="single" w:sz="18" w:space="0" w:color="000000"/>
              <w:right w:val="single" w:sz="18" w:space="0" w:color="000000"/>
            </w:tcBorders>
          </w:tcPr>
          <w:p w:rsidR="00932811" w:rsidRPr="00932811" w:rsidRDefault="00932811" w:rsidP="00932811">
            <w:pPr>
              <w:keepNext/>
              <w:keepLines/>
              <w:widowControl w:val="0"/>
              <w:autoSpaceDE w:val="0"/>
              <w:autoSpaceDN w:val="0"/>
              <w:adjustRightInd w:val="0"/>
              <w:ind w:left="15"/>
              <w:jc w:val="both"/>
              <w:rPr>
                <w:rFonts w:eastAsia="SimSun"/>
                <w:color w:val="000000"/>
                <w:sz w:val="20"/>
                <w:szCs w:val="20"/>
                <w:lang w:val="en-US" w:eastAsia="zh-CN"/>
              </w:rPr>
            </w:pPr>
            <w:r w:rsidRPr="00932811">
              <w:rPr>
                <w:rFonts w:eastAsia="SimSun"/>
                <w:color w:val="000000"/>
                <w:sz w:val="20"/>
                <w:szCs w:val="20"/>
                <w:lang w:val="en-US" w:eastAsia="zh-CN"/>
              </w:rPr>
              <w:t xml:space="preserve">Waveform </w:t>
            </w:r>
          </w:p>
        </w:tc>
        <w:tc>
          <w:tcPr>
            <w:tcW w:w="5790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6" w:space="0" w:color="000000"/>
            </w:tcBorders>
          </w:tcPr>
          <w:p w:rsidR="00932811" w:rsidRPr="00932811" w:rsidRDefault="00932811" w:rsidP="00932811">
            <w:pPr>
              <w:keepNext/>
              <w:keepLines/>
              <w:widowControl w:val="0"/>
              <w:autoSpaceDE w:val="0"/>
              <w:autoSpaceDN w:val="0"/>
              <w:adjustRightInd w:val="0"/>
              <w:ind w:left="45"/>
              <w:jc w:val="both"/>
              <w:rPr>
                <w:rFonts w:eastAsia="SimSun"/>
                <w:color w:val="000000"/>
                <w:sz w:val="20"/>
                <w:szCs w:val="20"/>
                <w:lang w:val="en-US" w:eastAsia="zh-CN"/>
              </w:rPr>
            </w:pPr>
            <w:r w:rsidRPr="00932811">
              <w:rPr>
                <w:rFonts w:eastAsia="SimSun"/>
                <w:color w:val="000000"/>
                <w:sz w:val="20"/>
                <w:szCs w:val="20"/>
                <w:lang w:val="en-US" w:eastAsia="zh-CN"/>
              </w:rPr>
              <w:t xml:space="preserve">OFDM </w:t>
            </w:r>
          </w:p>
          <w:p w:rsidR="00932811" w:rsidRPr="00932811" w:rsidRDefault="00932811" w:rsidP="00932811">
            <w:pPr>
              <w:keepNext/>
              <w:keepLines/>
              <w:widowControl w:val="0"/>
              <w:autoSpaceDE w:val="0"/>
              <w:autoSpaceDN w:val="0"/>
              <w:adjustRightInd w:val="0"/>
              <w:ind w:left="45"/>
              <w:jc w:val="both"/>
              <w:rPr>
                <w:rFonts w:ascii="Times" w:eastAsia="SimSun" w:hAnsi="Times" w:cs="Times"/>
                <w:color w:val="000000"/>
                <w:sz w:val="20"/>
                <w:szCs w:val="20"/>
                <w:lang w:val="en-US" w:eastAsia="zh-CN"/>
              </w:rPr>
            </w:pPr>
            <w:r w:rsidRPr="00932811">
              <w:rPr>
                <w:rFonts w:eastAsia="SimSun"/>
                <w:color w:val="000000"/>
                <w:sz w:val="20"/>
                <w:szCs w:val="20"/>
                <w:lang w:val="en-US" w:eastAsia="zh-CN"/>
              </w:rPr>
              <w:t>Other waveform is not precluded</w:t>
            </w:r>
            <w:r w:rsidRPr="00932811">
              <w:rPr>
                <w:rFonts w:ascii="Times" w:eastAsia="SimSun" w:hAnsi="Times" w:cs="Times"/>
                <w:color w:val="000000"/>
                <w:sz w:val="20"/>
                <w:szCs w:val="20"/>
                <w:lang w:val="en-US" w:eastAsia="zh-CN"/>
              </w:rPr>
              <w:t xml:space="preserve"> </w:t>
            </w:r>
          </w:p>
        </w:tc>
      </w:tr>
      <w:tr w:rsidR="00932811" w:rsidRPr="00932811" w:rsidTr="00406DEB">
        <w:trPr>
          <w:jc w:val="center"/>
        </w:trPr>
        <w:tc>
          <w:tcPr>
            <w:tcW w:w="2430" w:type="dxa"/>
            <w:tcBorders>
              <w:top w:val="single" w:sz="18" w:space="0" w:color="000000"/>
              <w:left w:val="single" w:sz="6" w:space="0" w:color="000000"/>
              <w:bottom w:val="single" w:sz="18" w:space="0" w:color="000000"/>
              <w:right w:val="single" w:sz="18" w:space="0" w:color="000000"/>
            </w:tcBorders>
            <w:shd w:val="clear" w:color="auto" w:fill="FFFF00"/>
          </w:tcPr>
          <w:p w:rsidR="00932811" w:rsidRPr="00932811" w:rsidRDefault="00932811" w:rsidP="00932811">
            <w:pPr>
              <w:keepNext/>
              <w:keepLines/>
              <w:widowControl w:val="0"/>
              <w:autoSpaceDE w:val="0"/>
              <w:autoSpaceDN w:val="0"/>
              <w:adjustRightInd w:val="0"/>
              <w:ind w:left="15"/>
              <w:jc w:val="both"/>
              <w:rPr>
                <w:rFonts w:eastAsia="SimSun"/>
                <w:color w:val="000000"/>
                <w:sz w:val="20"/>
                <w:szCs w:val="20"/>
                <w:lang w:val="en-US" w:eastAsia="zh-CN"/>
              </w:rPr>
            </w:pPr>
            <w:r w:rsidRPr="00932811">
              <w:rPr>
                <w:rFonts w:eastAsia="SimSun"/>
                <w:color w:val="000000"/>
                <w:sz w:val="20"/>
                <w:szCs w:val="20"/>
                <w:lang w:val="en-US" w:eastAsia="zh-CN"/>
              </w:rPr>
              <w:t>Channel coding</w:t>
            </w:r>
          </w:p>
        </w:tc>
        <w:tc>
          <w:tcPr>
            <w:tcW w:w="5790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6" w:space="0" w:color="000000"/>
            </w:tcBorders>
            <w:shd w:val="clear" w:color="auto" w:fill="FFFF00"/>
          </w:tcPr>
          <w:p w:rsidR="00932811" w:rsidRPr="00932811" w:rsidRDefault="00932811" w:rsidP="00932811">
            <w:pPr>
              <w:keepNext/>
              <w:keepLines/>
              <w:widowControl w:val="0"/>
              <w:autoSpaceDE w:val="0"/>
              <w:autoSpaceDN w:val="0"/>
              <w:adjustRightInd w:val="0"/>
              <w:ind w:left="45"/>
              <w:jc w:val="both"/>
              <w:rPr>
                <w:rFonts w:eastAsia="SimSun"/>
                <w:color w:val="000000"/>
                <w:sz w:val="20"/>
                <w:szCs w:val="20"/>
                <w:lang w:val="en-US" w:eastAsia="zh-CN"/>
              </w:rPr>
            </w:pPr>
            <w:r w:rsidRPr="00932811">
              <w:rPr>
                <w:rFonts w:eastAsia="SimSun"/>
                <w:color w:val="000000"/>
                <w:sz w:val="20"/>
                <w:szCs w:val="20"/>
                <w:lang w:val="en-US" w:eastAsia="zh-CN"/>
              </w:rPr>
              <w:t>LTE Turbo as starting point, other coding schemes are not precluded.</w:t>
            </w:r>
          </w:p>
        </w:tc>
      </w:tr>
      <w:tr w:rsidR="00932811" w:rsidRPr="00932811" w:rsidTr="00406DEB">
        <w:trPr>
          <w:jc w:val="center"/>
        </w:trPr>
        <w:tc>
          <w:tcPr>
            <w:tcW w:w="2430" w:type="dxa"/>
            <w:tcBorders>
              <w:top w:val="single" w:sz="18" w:space="0" w:color="000000"/>
              <w:left w:val="single" w:sz="6" w:space="0" w:color="000000"/>
              <w:bottom w:val="single" w:sz="18" w:space="0" w:color="000000"/>
              <w:right w:val="single" w:sz="18" w:space="0" w:color="000000"/>
            </w:tcBorders>
          </w:tcPr>
          <w:p w:rsidR="00932811" w:rsidRPr="00932811" w:rsidRDefault="00932811" w:rsidP="00932811">
            <w:pPr>
              <w:keepNext/>
              <w:keepLines/>
              <w:widowControl w:val="0"/>
              <w:autoSpaceDE w:val="0"/>
              <w:autoSpaceDN w:val="0"/>
              <w:adjustRightInd w:val="0"/>
              <w:ind w:left="15"/>
              <w:jc w:val="both"/>
              <w:rPr>
                <w:rFonts w:ascii="Times" w:eastAsia="SimSun" w:hAnsi="Times" w:cs="Times"/>
                <w:color w:val="000000"/>
                <w:sz w:val="20"/>
                <w:szCs w:val="20"/>
                <w:lang w:val="en-US" w:eastAsia="zh-CN"/>
              </w:rPr>
            </w:pPr>
            <w:r w:rsidRPr="00932811">
              <w:rPr>
                <w:rFonts w:eastAsia="SimSun"/>
                <w:color w:val="000000"/>
                <w:sz w:val="20"/>
                <w:szCs w:val="20"/>
                <w:lang w:val="en-US" w:eastAsia="zh-CN"/>
              </w:rPr>
              <w:t>Numerology</w:t>
            </w:r>
            <w:r w:rsidRPr="00932811">
              <w:rPr>
                <w:rFonts w:ascii="Times" w:eastAsia="SimSun" w:hAnsi="Times" w:cs="Times"/>
                <w:color w:val="000000"/>
                <w:sz w:val="20"/>
                <w:szCs w:val="20"/>
                <w:lang w:val="en-US" w:eastAsia="zh-CN"/>
              </w:rPr>
              <w:t xml:space="preserve"> </w:t>
            </w:r>
          </w:p>
        </w:tc>
        <w:tc>
          <w:tcPr>
            <w:tcW w:w="5790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6" w:space="0" w:color="000000"/>
            </w:tcBorders>
          </w:tcPr>
          <w:p w:rsidR="00932811" w:rsidRPr="00932811" w:rsidRDefault="00932811" w:rsidP="00932811">
            <w:pPr>
              <w:keepNext/>
              <w:keepLines/>
              <w:widowControl w:val="0"/>
              <w:autoSpaceDE w:val="0"/>
              <w:autoSpaceDN w:val="0"/>
              <w:adjustRightInd w:val="0"/>
              <w:ind w:left="45"/>
              <w:jc w:val="both"/>
              <w:rPr>
                <w:rFonts w:ascii="Times" w:eastAsia="SimSun" w:hAnsi="Times" w:cs="Times"/>
                <w:color w:val="000000"/>
                <w:sz w:val="20"/>
                <w:szCs w:val="20"/>
                <w:lang w:val="en-US" w:eastAsia="zh-CN"/>
              </w:rPr>
            </w:pPr>
            <w:r w:rsidRPr="00932811">
              <w:rPr>
                <w:rFonts w:eastAsia="SimSun"/>
                <w:color w:val="000000"/>
                <w:sz w:val="20"/>
                <w:szCs w:val="20"/>
                <w:lang w:val="en-US" w:eastAsia="zh-CN"/>
              </w:rPr>
              <w:t>Same as Release 13</w:t>
            </w:r>
            <w:r w:rsidRPr="00932811">
              <w:rPr>
                <w:rFonts w:ascii="Times" w:eastAsia="SimSun" w:hAnsi="Times" w:cs="Times"/>
                <w:color w:val="000000"/>
                <w:sz w:val="20"/>
                <w:szCs w:val="20"/>
                <w:lang w:val="en-US" w:eastAsia="zh-CN"/>
              </w:rPr>
              <w:t xml:space="preserve"> </w:t>
            </w:r>
          </w:p>
        </w:tc>
      </w:tr>
      <w:tr w:rsidR="00932811" w:rsidRPr="00932811" w:rsidTr="00406DEB">
        <w:trPr>
          <w:jc w:val="center"/>
        </w:trPr>
        <w:tc>
          <w:tcPr>
            <w:tcW w:w="2430" w:type="dxa"/>
            <w:tcBorders>
              <w:top w:val="single" w:sz="18" w:space="0" w:color="000000"/>
              <w:left w:val="single" w:sz="6" w:space="0" w:color="000000"/>
              <w:bottom w:val="single" w:sz="18" w:space="0" w:color="000000"/>
              <w:right w:val="single" w:sz="18" w:space="0" w:color="000000"/>
            </w:tcBorders>
          </w:tcPr>
          <w:p w:rsidR="00932811" w:rsidRPr="00932811" w:rsidRDefault="00932811" w:rsidP="00932811">
            <w:pPr>
              <w:keepNext/>
              <w:keepLines/>
              <w:widowControl w:val="0"/>
              <w:autoSpaceDE w:val="0"/>
              <w:autoSpaceDN w:val="0"/>
              <w:adjustRightInd w:val="0"/>
              <w:ind w:left="15"/>
              <w:jc w:val="both"/>
              <w:rPr>
                <w:rFonts w:ascii="Times" w:eastAsia="SimSun" w:hAnsi="Times" w:cs="Times"/>
                <w:color w:val="000000"/>
                <w:sz w:val="20"/>
                <w:szCs w:val="20"/>
                <w:lang w:val="en-US" w:eastAsia="zh-CN"/>
              </w:rPr>
            </w:pPr>
            <w:r w:rsidRPr="00932811">
              <w:rPr>
                <w:rFonts w:eastAsia="SimSun"/>
                <w:color w:val="000000"/>
                <w:sz w:val="20"/>
                <w:szCs w:val="20"/>
                <w:lang w:val="en-US" w:eastAsia="zh-CN"/>
              </w:rPr>
              <w:t>System Bandwidth</w:t>
            </w:r>
            <w:r w:rsidRPr="00932811">
              <w:rPr>
                <w:rFonts w:ascii="Times" w:eastAsia="SimSun" w:hAnsi="Times" w:cs="Times"/>
                <w:color w:val="000000"/>
                <w:sz w:val="20"/>
                <w:szCs w:val="20"/>
                <w:lang w:val="en-US" w:eastAsia="zh-CN"/>
              </w:rPr>
              <w:t xml:space="preserve"> </w:t>
            </w:r>
          </w:p>
        </w:tc>
        <w:tc>
          <w:tcPr>
            <w:tcW w:w="5790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6" w:space="0" w:color="000000"/>
            </w:tcBorders>
          </w:tcPr>
          <w:p w:rsidR="00932811" w:rsidRPr="00932811" w:rsidRDefault="00932811" w:rsidP="00932811">
            <w:pPr>
              <w:keepNext/>
              <w:keepLines/>
              <w:widowControl w:val="0"/>
              <w:autoSpaceDE w:val="0"/>
              <w:autoSpaceDN w:val="0"/>
              <w:adjustRightInd w:val="0"/>
              <w:ind w:left="45"/>
              <w:jc w:val="both"/>
              <w:rPr>
                <w:rFonts w:ascii="Times" w:eastAsia="SimSun" w:hAnsi="Times" w:cs="Times"/>
                <w:color w:val="000000"/>
                <w:sz w:val="20"/>
                <w:szCs w:val="20"/>
                <w:lang w:val="en-US" w:eastAsia="zh-CN"/>
              </w:rPr>
            </w:pPr>
            <w:r w:rsidRPr="00932811">
              <w:rPr>
                <w:rFonts w:eastAsia="SimSun"/>
                <w:color w:val="000000"/>
                <w:sz w:val="20"/>
                <w:szCs w:val="20"/>
                <w:lang w:val="en-US" w:eastAsia="zh-CN"/>
              </w:rPr>
              <w:t>10 MHz</w:t>
            </w:r>
            <w:r w:rsidRPr="00932811">
              <w:rPr>
                <w:rFonts w:ascii="Times" w:eastAsia="SimSun" w:hAnsi="Times" w:cs="Times"/>
                <w:color w:val="000000"/>
                <w:sz w:val="20"/>
                <w:szCs w:val="20"/>
                <w:lang w:val="en-US" w:eastAsia="zh-CN"/>
              </w:rPr>
              <w:t xml:space="preserve"> </w:t>
            </w:r>
          </w:p>
        </w:tc>
      </w:tr>
      <w:tr w:rsidR="00932811" w:rsidRPr="00932811" w:rsidTr="00406DEB">
        <w:trPr>
          <w:jc w:val="center"/>
        </w:trPr>
        <w:tc>
          <w:tcPr>
            <w:tcW w:w="2430" w:type="dxa"/>
            <w:tcBorders>
              <w:top w:val="single" w:sz="18" w:space="0" w:color="000000"/>
              <w:left w:val="single" w:sz="6" w:space="0" w:color="000000"/>
              <w:bottom w:val="single" w:sz="18" w:space="0" w:color="000000"/>
              <w:right w:val="single" w:sz="18" w:space="0" w:color="000000"/>
            </w:tcBorders>
            <w:shd w:val="clear" w:color="auto" w:fill="FFFF00"/>
          </w:tcPr>
          <w:p w:rsidR="00932811" w:rsidRPr="00932811" w:rsidRDefault="00932811" w:rsidP="00932811">
            <w:pPr>
              <w:keepNext/>
              <w:keepLines/>
              <w:widowControl w:val="0"/>
              <w:autoSpaceDE w:val="0"/>
              <w:autoSpaceDN w:val="0"/>
              <w:adjustRightInd w:val="0"/>
              <w:ind w:left="15"/>
              <w:jc w:val="both"/>
              <w:rPr>
                <w:rFonts w:ascii="Calibri" w:eastAsia="SimSun" w:hAnsi="Calibri" w:cs="Calibri"/>
                <w:color w:val="000000"/>
                <w:sz w:val="20"/>
                <w:szCs w:val="20"/>
                <w:lang w:val="en-US" w:eastAsia="zh-CN"/>
              </w:rPr>
            </w:pPr>
            <w:r w:rsidRPr="00932811">
              <w:rPr>
                <w:rFonts w:eastAsia="SimSun"/>
                <w:color w:val="000000"/>
                <w:sz w:val="20"/>
                <w:szCs w:val="20"/>
                <w:lang w:val="en-US" w:eastAsia="zh-CN"/>
              </w:rPr>
              <w:t>Total allocated bandwidth for transmission</w:t>
            </w:r>
            <w:r w:rsidRPr="00932811">
              <w:rPr>
                <w:rFonts w:ascii="Calibri" w:eastAsia="SimSun" w:hAnsi="Calibri" w:cs="Calibri"/>
                <w:color w:val="000000"/>
                <w:sz w:val="20"/>
                <w:szCs w:val="20"/>
                <w:lang w:val="en-US" w:eastAsia="zh-CN"/>
              </w:rPr>
              <w:t xml:space="preserve"> </w:t>
            </w:r>
          </w:p>
        </w:tc>
        <w:tc>
          <w:tcPr>
            <w:tcW w:w="5790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6" w:space="0" w:color="000000"/>
            </w:tcBorders>
            <w:shd w:val="clear" w:color="auto" w:fill="FFFF00"/>
          </w:tcPr>
          <w:p w:rsidR="00932811" w:rsidRPr="00932811" w:rsidRDefault="00932811" w:rsidP="00932811">
            <w:pPr>
              <w:keepNext/>
              <w:keepLines/>
              <w:widowControl w:val="0"/>
              <w:autoSpaceDE w:val="0"/>
              <w:autoSpaceDN w:val="0"/>
              <w:adjustRightInd w:val="0"/>
              <w:ind w:left="45"/>
              <w:jc w:val="both"/>
              <w:rPr>
                <w:rFonts w:eastAsia="SimSun"/>
                <w:color w:val="000000"/>
                <w:sz w:val="20"/>
                <w:szCs w:val="20"/>
                <w:lang w:val="en-US" w:eastAsia="zh-CN"/>
              </w:rPr>
            </w:pPr>
            <w:r w:rsidRPr="00932811">
              <w:rPr>
                <w:rFonts w:eastAsia="SimSun"/>
                <w:color w:val="000000"/>
                <w:sz w:val="20"/>
                <w:szCs w:val="20"/>
                <w:lang w:val="en-US" w:eastAsia="zh-CN"/>
              </w:rPr>
              <w:t xml:space="preserve">Companies need to report this value. </w:t>
            </w:r>
          </w:p>
        </w:tc>
      </w:tr>
      <w:tr w:rsidR="00932811" w:rsidRPr="00932811" w:rsidTr="00406DEB">
        <w:trPr>
          <w:jc w:val="center"/>
        </w:trPr>
        <w:tc>
          <w:tcPr>
            <w:tcW w:w="2430" w:type="dxa"/>
            <w:tcBorders>
              <w:top w:val="single" w:sz="18" w:space="0" w:color="000000"/>
              <w:left w:val="single" w:sz="6" w:space="0" w:color="000000"/>
              <w:bottom w:val="single" w:sz="18" w:space="0" w:color="000000"/>
              <w:right w:val="single" w:sz="18" w:space="0" w:color="000000"/>
            </w:tcBorders>
            <w:shd w:val="clear" w:color="auto" w:fill="FFFF00"/>
          </w:tcPr>
          <w:p w:rsidR="00932811" w:rsidRPr="00932811" w:rsidRDefault="00932811" w:rsidP="00932811">
            <w:pPr>
              <w:keepNext/>
              <w:keepLines/>
              <w:widowControl w:val="0"/>
              <w:autoSpaceDE w:val="0"/>
              <w:autoSpaceDN w:val="0"/>
              <w:adjustRightInd w:val="0"/>
              <w:ind w:left="15"/>
              <w:jc w:val="both"/>
              <w:rPr>
                <w:rFonts w:ascii="Calibri" w:eastAsia="SimSun" w:hAnsi="Calibri" w:cs="Calibri"/>
                <w:color w:val="000000"/>
                <w:sz w:val="20"/>
                <w:szCs w:val="20"/>
                <w:lang w:val="en-US" w:eastAsia="zh-CN"/>
              </w:rPr>
            </w:pPr>
            <w:r w:rsidRPr="00932811">
              <w:rPr>
                <w:rFonts w:eastAsia="SimSun"/>
                <w:color w:val="000000"/>
                <w:sz w:val="20"/>
                <w:szCs w:val="20"/>
                <w:lang w:val="en-US" w:eastAsia="zh-CN"/>
              </w:rPr>
              <w:t>Overhead</w:t>
            </w:r>
            <w:r w:rsidRPr="00932811">
              <w:rPr>
                <w:rFonts w:ascii="Calibri" w:eastAsia="SimSun" w:hAnsi="Calibri" w:cs="Calibri"/>
                <w:color w:val="000000"/>
                <w:sz w:val="20"/>
                <w:szCs w:val="20"/>
                <w:lang w:val="en-US" w:eastAsia="zh-CN"/>
              </w:rPr>
              <w:t xml:space="preserve"> </w:t>
            </w:r>
          </w:p>
        </w:tc>
        <w:tc>
          <w:tcPr>
            <w:tcW w:w="5790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6" w:space="0" w:color="000000"/>
            </w:tcBorders>
            <w:shd w:val="clear" w:color="auto" w:fill="FFFF00"/>
          </w:tcPr>
          <w:p w:rsidR="00932811" w:rsidRPr="00932811" w:rsidRDefault="00932811" w:rsidP="00932811">
            <w:pPr>
              <w:keepNext/>
              <w:keepLines/>
              <w:widowControl w:val="0"/>
              <w:autoSpaceDE w:val="0"/>
              <w:autoSpaceDN w:val="0"/>
              <w:adjustRightInd w:val="0"/>
              <w:ind w:left="45"/>
              <w:jc w:val="both"/>
              <w:rPr>
                <w:rFonts w:ascii="Calibri" w:eastAsia="SimSun" w:hAnsi="Calibri" w:cs="Calibri"/>
                <w:color w:val="000000"/>
                <w:sz w:val="20"/>
                <w:szCs w:val="20"/>
                <w:lang w:val="en-US" w:eastAsia="zh-CN"/>
              </w:rPr>
            </w:pPr>
            <w:r w:rsidRPr="00932811">
              <w:rPr>
                <w:rFonts w:eastAsia="SimSun"/>
                <w:color w:val="000000"/>
                <w:sz w:val="20"/>
                <w:szCs w:val="20"/>
                <w:lang w:val="en-US" w:eastAsia="zh-CN"/>
              </w:rPr>
              <w:t>2 PDCCH symbols, 2 CRS ports for TM2 , i.e., 132 REs per RB for data transmission, or equivalent overhead</w:t>
            </w:r>
            <w:r w:rsidRPr="00932811">
              <w:rPr>
                <w:rFonts w:ascii="Calibri" w:eastAsia="SimSun" w:hAnsi="Calibri" w:cs="Calibri"/>
                <w:color w:val="000000"/>
                <w:sz w:val="20"/>
                <w:szCs w:val="20"/>
                <w:lang w:val="en-US" w:eastAsia="zh-CN"/>
              </w:rPr>
              <w:t xml:space="preserve"> </w:t>
            </w:r>
          </w:p>
        </w:tc>
      </w:tr>
      <w:tr w:rsidR="00932811" w:rsidRPr="00932811" w:rsidTr="00406DEB">
        <w:trPr>
          <w:jc w:val="center"/>
        </w:trPr>
        <w:tc>
          <w:tcPr>
            <w:tcW w:w="2430" w:type="dxa"/>
            <w:tcBorders>
              <w:top w:val="single" w:sz="18" w:space="0" w:color="000000"/>
              <w:left w:val="single" w:sz="6" w:space="0" w:color="000000"/>
              <w:bottom w:val="single" w:sz="18" w:space="0" w:color="000000"/>
              <w:right w:val="single" w:sz="18" w:space="0" w:color="000000"/>
            </w:tcBorders>
          </w:tcPr>
          <w:p w:rsidR="00932811" w:rsidRPr="00932811" w:rsidRDefault="00932811" w:rsidP="00932811">
            <w:pPr>
              <w:keepNext/>
              <w:keepLines/>
              <w:widowControl w:val="0"/>
              <w:autoSpaceDE w:val="0"/>
              <w:autoSpaceDN w:val="0"/>
              <w:adjustRightInd w:val="0"/>
              <w:ind w:left="15"/>
              <w:jc w:val="both"/>
              <w:rPr>
                <w:rFonts w:ascii="Times" w:eastAsia="SimSun" w:hAnsi="Times" w:cs="Times"/>
                <w:color w:val="000000"/>
                <w:sz w:val="20"/>
                <w:szCs w:val="20"/>
                <w:lang w:val="en-US" w:eastAsia="zh-CN"/>
              </w:rPr>
            </w:pPr>
            <w:r w:rsidRPr="00932811">
              <w:rPr>
                <w:rFonts w:eastAsia="SimSun"/>
                <w:color w:val="000000"/>
                <w:sz w:val="20"/>
                <w:szCs w:val="20"/>
                <w:lang w:val="en-US" w:eastAsia="zh-CN"/>
              </w:rPr>
              <w:t>Target spectral efficiency</w:t>
            </w:r>
            <w:r w:rsidRPr="00932811">
              <w:rPr>
                <w:rFonts w:ascii="Times" w:eastAsia="SimSun" w:hAnsi="Times" w:cs="Times"/>
                <w:color w:val="000000"/>
                <w:sz w:val="20"/>
                <w:szCs w:val="20"/>
                <w:lang w:val="en-US" w:eastAsia="zh-CN"/>
              </w:rPr>
              <w:t xml:space="preserve"> </w:t>
            </w:r>
          </w:p>
        </w:tc>
        <w:tc>
          <w:tcPr>
            <w:tcW w:w="5790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6" w:space="0" w:color="000000"/>
            </w:tcBorders>
          </w:tcPr>
          <w:p w:rsidR="00932811" w:rsidRPr="00932811" w:rsidRDefault="00932811" w:rsidP="00932811">
            <w:pPr>
              <w:keepNext/>
              <w:keepLines/>
              <w:widowControl w:val="0"/>
              <w:autoSpaceDE w:val="0"/>
              <w:autoSpaceDN w:val="0"/>
              <w:adjustRightInd w:val="0"/>
              <w:ind w:left="45"/>
              <w:jc w:val="both"/>
              <w:rPr>
                <w:rFonts w:ascii="Times" w:eastAsia="SimSun" w:hAnsi="Times" w:cs="Times"/>
                <w:color w:val="000000"/>
                <w:sz w:val="20"/>
                <w:szCs w:val="20"/>
                <w:lang w:val="en-US" w:eastAsia="zh-CN"/>
              </w:rPr>
            </w:pPr>
            <w:r w:rsidRPr="00932811">
              <w:rPr>
                <w:rFonts w:eastAsia="SimSun"/>
                <w:color w:val="000000"/>
                <w:sz w:val="20"/>
                <w:szCs w:val="20"/>
                <w:lang w:val="en-US" w:eastAsia="zh-CN"/>
              </w:rPr>
              <w:t>Proponents report per UE spectral efficiency and the number of UEs multiplexed if multi-UEs LLS is assumed</w:t>
            </w:r>
            <w:r w:rsidRPr="00932811">
              <w:rPr>
                <w:rFonts w:ascii="Times" w:eastAsia="SimSun" w:hAnsi="Times" w:cs="Times"/>
                <w:color w:val="000000"/>
                <w:sz w:val="20"/>
                <w:szCs w:val="20"/>
                <w:lang w:val="en-US" w:eastAsia="zh-CN"/>
              </w:rPr>
              <w:t xml:space="preserve"> </w:t>
            </w:r>
          </w:p>
        </w:tc>
      </w:tr>
      <w:tr w:rsidR="00932811" w:rsidRPr="00932811" w:rsidTr="00406DEB">
        <w:trPr>
          <w:jc w:val="center"/>
        </w:trPr>
        <w:tc>
          <w:tcPr>
            <w:tcW w:w="2430" w:type="dxa"/>
            <w:tcBorders>
              <w:top w:val="single" w:sz="18" w:space="0" w:color="000000"/>
              <w:left w:val="single" w:sz="6" w:space="0" w:color="000000"/>
              <w:bottom w:val="single" w:sz="18" w:space="0" w:color="000000"/>
              <w:right w:val="single" w:sz="18" w:space="0" w:color="000000"/>
            </w:tcBorders>
          </w:tcPr>
          <w:p w:rsidR="00932811" w:rsidRPr="00932811" w:rsidRDefault="00932811" w:rsidP="00932811">
            <w:pPr>
              <w:keepNext/>
              <w:keepLines/>
              <w:widowControl w:val="0"/>
              <w:autoSpaceDE w:val="0"/>
              <w:autoSpaceDN w:val="0"/>
              <w:adjustRightInd w:val="0"/>
              <w:ind w:left="15"/>
              <w:jc w:val="both"/>
              <w:rPr>
                <w:rFonts w:ascii="Times" w:eastAsia="SimSun" w:hAnsi="Times" w:cs="Times"/>
                <w:color w:val="000000"/>
                <w:sz w:val="20"/>
                <w:szCs w:val="20"/>
                <w:lang w:val="en-US" w:eastAsia="zh-CN"/>
              </w:rPr>
            </w:pPr>
            <w:r w:rsidRPr="00932811">
              <w:rPr>
                <w:rFonts w:eastAsia="SimSun"/>
                <w:color w:val="000000"/>
                <w:sz w:val="20"/>
                <w:szCs w:val="20"/>
                <w:lang w:val="en-US" w:eastAsia="zh-CN"/>
              </w:rPr>
              <w:t>BS antenna configuration</w:t>
            </w:r>
            <w:r w:rsidRPr="00932811">
              <w:rPr>
                <w:rFonts w:ascii="Times" w:eastAsia="SimSun" w:hAnsi="Times" w:cs="Times"/>
                <w:color w:val="000000"/>
                <w:sz w:val="20"/>
                <w:szCs w:val="20"/>
                <w:lang w:val="en-US" w:eastAsia="zh-CN"/>
              </w:rPr>
              <w:t xml:space="preserve"> </w:t>
            </w:r>
          </w:p>
        </w:tc>
        <w:tc>
          <w:tcPr>
            <w:tcW w:w="5790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6" w:space="0" w:color="000000"/>
            </w:tcBorders>
          </w:tcPr>
          <w:p w:rsidR="00932811" w:rsidRPr="00932811" w:rsidRDefault="00932811" w:rsidP="00932811">
            <w:pPr>
              <w:keepNext/>
              <w:keepLines/>
              <w:widowControl w:val="0"/>
              <w:autoSpaceDE w:val="0"/>
              <w:autoSpaceDN w:val="0"/>
              <w:adjustRightInd w:val="0"/>
              <w:ind w:left="45"/>
              <w:jc w:val="both"/>
              <w:rPr>
                <w:rFonts w:ascii="Times" w:eastAsia="SimSun" w:hAnsi="Times" w:cs="Times"/>
                <w:color w:val="000000"/>
                <w:sz w:val="20"/>
                <w:szCs w:val="20"/>
                <w:lang w:val="en-US" w:eastAsia="zh-CN"/>
              </w:rPr>
            </w:pPr>
            <w:r w:rsidRPr="00932811">
              <w:rPr>
                <w:rFonts w:eastAsia="SimSun"/>
                <w:color w:val="000000"/>
                <w:sz w:val="20"/>
                <w:szCs w:val="20"/>
                <w:lang w:val="en-US" w:eastAsia="zh-CN"/>
              </w:rPr>
              <w:t>2/4 Tx as baseline</w:t>
            </w:r>
            <w:r w:rsidRPr="00932811">
              <w:rPr>
                <w:rFonts w:ascii="Times" w:eastAsia="SimSun" w:hAnsi="Times" w:cs="Times"/>
                <w:color w:val="000000"/>
                <w:sz w:val="20"/>
                <w:szCs w:val="20"/>
                <w:lang w:val="en-US" w:eastAsia="zh-CN"/>
              </w:rPr>
              <w:t xml:space="preserve"> </w:t>
            </w:r>
          </w:p>
          <w:p w:rsidR="00932811" w:rsidRPr="00932811" w:rsidRDefault="00932811" w:rsidP="00932811">
            <w:pPr>
              <w:keepNext/>
              <w:keepLines/>
              <w:widowControl w:val="0"/>
              <w:autoSpaceDE w:val="0"/>
              <w:autoSpaceDN w:val="0"/>
              <w:adjustRightInd w:val="0"/>
              <w:ind w:left="45"/>
              <w:jc w:val="both"/>
              <w:rPr>
                <w:rFonts w:ascii="Times" w:eastAsia="SimSun" w:hAnsi="Times" w:cs="Times"/>
                <w:color w:val="000000"/>
                <w:sz w:val="20"/>
                <w:szCs w:val="20"/>
                <w:lang w:val="en-US" w:eastAsia="zh-CN"/>
              </w:rPr>
            </w:pPr>
            <w:r w:rsidRPr="00932811">
              <w:rPr>
                <w:rFonts w:eastAsia="SimSun"/>
                <w:color w:val="000000"/>
                <w:sz w:val="20"/>
                <w:szCs w:val="20"/>
                <w:lang w:val="en-US" w:eastAsia="zh-CN"/>
              </w:rPr>
              <w:t>8Tx optional</w:t>
            </w:r>
            <w:r w:rsidRPr="00932811">
              <w:rPr>
                <w:rFonts w:ascii="Times" w:eastAsia="SimSun" w:hAnsi="Times" w:cs="Times"/>
                <w:color w:val="000000"/>
                <w:sz w:val="20"/>
                <w:szCs w:val="20"/>
                <w:lang w:val="en-US" w:eastAsia="zh-CN"/>
              </w:rPr>
              <w:t xml:space="preserve"> </w:t>
            </w:r>
          </w:p>
        </w:tc>
      </w:tr>
      <w:tr w:rsidR="00932811" w:rsidRPr="00932811" w:rsidTr="00406DEB">
        <w:trPr>
          <w:jc w:val="center"/>
        </w:trPr>
        <w:tc>
          <w:tcPr>
            <w:tcW w:w="2430" w:type="dxa"/>
            <w:tcBorders>
              <w:top w:val="single" w:sz="18" w:space="0" w:color="000000"/>
              <w:left w:val="single" w:sz="6" w:space="0" w:color="000000"/>
              <w:bottom w:val="single" w:sz="18" w:space="0" w:color="000000"/>
              <w:right w:val="single" w:sz="18" w:space="0" w:color="000000"/>
            </w:tcBorders>
          </w:tcPr>
          <w:p w:rsidR="00932811" w:rsidRPr="00932811" w:rsidRDefault="00932811" w:rsidP="00932811">
            <w:pPr>
              <w:keepNext/>
              <w:keepLines/>
              <w:widowControl w:val="0"/>
              <w:autoSpaceDE w:val="0"/>
              <w:autoSpaceDN w:val="0"/>
              <w:adjustRightInd w:val="0"/>
              <w:ind w:left="15"/>
              <w:jc w:val="both"/>
              <w:rPr>
                <w:rFonts w:ascii="Times" w:eastAsia="SimSun" w:hAnsi="Times" w:cs="Times"/>
                <w:color w:val="000000"/>
                <w:sz w:val="20"/>
                <w:szCs w:val="20"/>
                <w:lang w:val="en-US" w:eastAsia="zh-CN"/>
              </w:rPr>
            </w:pPr>
            <w:r w:rsidRPr="00932811">
              <w:rPr>
                <w:rFonts w:eastAsia="SimSun"/>
                <w:color w:val="000000"/>
                <w:sz w:val="20"/>
                <w:szCs w:val="20"/>
                <w:lang w:val="en-US" w:eastAsia="zh-CN"/>
              </w:rPr>
              <w:t>UE antenna configuration</w:t>
            </w:r>
            <w:r w:rsidRPr="00932811">
              <w:rPr>
                <w:rFonts w:ascii="Times" w:eastAsia="SimSun" w:hAnsi="Times" w:cs="Times"/>
                <w:color w:val="000000"/>
                <w:sz w:val="20"/>
                <w:szCs w:val="20"/>
                <w:lang w:val="en-US" w:eastAsia="zh-CN"/>
              </w:rPr>
              <w:t xml:space="preserve"> </w:t>
            </w:r>
          </w:p>
        </w:tc>
        <w:tc>
          <w:tcPr>
            <w:tcW w:w="5790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6" w:space="0" w:color="000000"/>
            </w:tcBorders>
          </w:tcPr>
          <w:p w:rsidR="00932811" w:rsidRPr="00932811" w:rsidRDefault="00932811" w:rsidP="00932811">
            <w:pPr>
              <w:keepNext/>
              <w:keepLines/>
              <w:widowControl w:val="0"/>
              <w:autoSpaceDE w:val="0"/>
              <w:autoSpaceDN w:val="0"/>
              <w:adjustRightInd w:val="0"/>
              <w:ind w:left="45"/>
              <w:jc w:val="both"/>
              <w:rPr>
                <w:rFonts w:ascii="Times" w:eastAsia="SimSun" w:hAnsi="Times" w:cs="Times"/>
                <w:color w:val="000000"/>
                <w:sz w:val="20"/>
                <w:szCs w:val="20"/>
                <w:lang w:val="en-US" w:eastAsia="zh-CN"/>
              </w:rPr>
            </w:pPr>
            <w:r w:rsidRPr="00932811">
              <w:rPr>
                <w:rFonts w:eastAsia="SimSun"/>
                <w:color w:val="000000"/>
                <w:sz w:val="20"/>
                <w:szCs w:val="20"/>
                <w:lang w:val="en-US" w:eastAsia="zh-CN"/>
              </w:rPr>
              <w:t>2 Rx</w:t>
            </w:r>
            <w:r w:rsidRPr="00932811">
              <w:rPr>
                <w:rFonts w:ascii="Times" w:eastAsia="SimSun" w:hAnsi="Times" w:cs="Times"/>
                <w:color w:val="000000"/>
                <w:sz w:val="20"/>
                <w:szCs w:val="20"/>
                <w:lang w:val="en-US" w:eastAsia="zh-CN"/>
              </w:rPr>
              <w:t xml:space="preserve"> </w:t>
            </w:r>
          </w:p>
        </w:tc>
      </w:tr>
      <w:tr w:rsidR="00932811" w:rsidRPr="00932811" w:rsidTr="00406DEB">
        <w:trPr>
          <w:jc w:val="center"/>
        </w:trPr>
        <w:tc>
          <w:tcPr>
            <w:tcW w:w="2430" w:type="dxa"/>
            <w:tcBorders>
              <w:top w:val="single" w:sz="18" w:space="0" w:color="000000"/>
              <w:left w:val="single" w:sz="6" w:space="0" w:color="000000"/>
              <w:bottom w:val="single" w:sz="18" w:space="0" w:color="000000"/>
              <w:right w:val="single" w:sz="18" w:space="0" w:color="000000"/>
            </w:tcBorders>
          </w:tcPr>
          <w:p w:rsidR="00932811" w:rsidRPr="00932811" w:rsidRDefault="00932811" w:rsidP="00932811">
            <w:pPr>
              <w:keepNext/>
              <w:keepLines/>
              <w:widowControl w:val="0"/>
              <w:autoSpaceDE w:val="0"/>
              <w:autoSpaceDN w:val="0"/>
              <w:adjustRightInd w:val="0"/>
              <w:ind w:left="15"/>
              <w:jc w:val="both"/>
              <w:rPr>
                <w:rFonts w:ascii="Times" w:eastAsia="SimSun" w:hAnsi="Times" w:cs="Times"/>
                <w:color w:val="000000"/>
                <w:sz w:val="20"/>
                <w:szCs w:val="20"/>
                <w:lang w:val="en-US" w:eastAsia="zh-CN"/>
              </w:rPr>
            </w:pPr>
            <w:r w:rsidRPr="00932811">
              <w:rPr>
                <w:rFonts w:eastAsia="SimSun"/>
                <w:color w:val="000000"/>
                <w:sz w:val="20"/>
                <w:szCs w:val="20"/>
                <w:lang w:val="en-US" w:eastAsia="zh-CN"/>
              </w:rPr>
              <w:t>Transmission mode</w:t>
            </w:r>
            <w:r w:rsidRPr="00932811">
              <w:rPr>
                <w:rFonts w:ascii="Times" w:eastAsia="SimSun" w:hAnsi="Times" w:cs="Times"/>
                <w:color w:val="000000"/>
                <w:sz w:val="20"/>
                <w:szCs w:val="20"/>
                <w:lang w:val="en-US" w:eastAsia="zh-CN"/>
              </w:rPr>
              <w:t xml:space="preserve"> </w:t>
            </w:r>
          </w:p>
        </w:tc>
        <w:tc>
          <w:tcPr>
            <w:tcW w:w="5790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6" w:space="0" w:color="000000"/>
            </w:tcBorders>
            <w:vAlign w:val="center"/>
          </w:tcPr>
          <w:p w:rsidR="00932811" w:rsidRPr="00932811" w:rsidRDefault="00932811" w:rsidP="00932811">
            <w:pPr>
              <w:keepNext/>
              <w:keepLines/>
              <w:widowControl w:val="0"/>
              <w:autoSpaceDE w:val="0"/>
              <w:autoSpaceDN w:val="0"/>
              <w:adjustRightInd w:val="0"/>
              <w:ind w:left="45"/>
              <w:jc w:val="both"/>
              <w:rPr>
                <w:rFonts w:ascii="Times" w:eastAsia="SimSun" w:hAnsi="Times" w:cs="Times"/>
                <w:color w:val="000000"/>
                <w:sz w:val="20"/>
                <w:szCs w:val="20"/>
                <w:lang w:val="en-US" w:eastAsia="zh-CN"/>
              </w:rPr>
            </w:pPr>
            <w:r w:rsidRPr="00932811">
              <w:rPr>
                <w:rFonts w:eastAsia="SimSun"/>
                <w:color w:val="000000"/>
                <w:sz w:val="20"/>
                <w:szCs w:val="20"/>
                <w:lang w:val="en-US" w:eastAsia="zh-CN"/>
              </w:rPr>
              <w:t>TM2 as starting point (refer to TS36.213)</w:t>
            </w:r>
            <w:r w:rsidRPr="00932811">
              <w:rPr>
                <w:rFonts w:ascii="Times" w:eastAsia="SimSun" w:hAnsi="Times" w:cs="Times"/>
                <w:color w:val="000000"/>
                <w:sz w:val="20"/>
                <w:szCs w:val="20"/>
                <w:lang w:val="en-US" w:eastAsia="zh-CN"/>
              </w:rPr>
              <w:t xml:space="preserve"> </w:t>
            </w:r>
          </w:p>
        </w:tc>
      </w:tr>
      <w:tr w:rsidR="00932811" w:rsidRPr="00932811" w:rsidTr="00406DEB">
        <w:trPr>
          <w:jc w:val="center"/>
        </w:trPr>
        <w:tc>
          <w:tcPr>
            <w:tcW w:w="2430" w:type="dxa"/>
            <w:tcBorders>
              <w:top w:val="single" w:sz="18" w:space="0" w:color="000000"/>
              <w:left w:val="single" w:sz="6" w:space="0" w:color="000000"/>
              <w:bottom w:val="single" w:sz="18" w:space="0" w:color="000000"/>
              <w:right w:val="single" w:sz="18" w:space="0" w:color="000000"/>
            </w:tcBorders>
          </w:tcPr>
          <w:p w:rsidR="00932811" w:rsidRPr="00932811" w:rsidRDefault="00932811" w:rsidP="00932811">
            <w:pPr>
              <w:keepNext/>
              <w:keepLines/>
              <w:widowControl w:val="0"/>
              <w:autoSpaceDE w:val="0"/>
              <w:autoSpaceDN w:val="0"/>
              <w:adjustRightInd w:val="0"/>
              <w:ind w:left="15"/>
              <w:jc w:val="both"/>
              <w:rPr>
                <w:rFonts w:ascii="Times" w:eastAsia="SimSun" w:hAnsi="Times" w:cs="Times"/>
                <w:color w:val="000000"/>
                <w:sz w:val="20"/>
                <w:szCs w:val="20"/>
                <w:lang w:val="en-US" w:eastAsia="zh-CN"/>
              </w:rPr>
            </w:pPr>
            <w:r w:rsidRPr="00932811">
              <w:rPr>
                <w:rFonts w:eastAsia="SimSun"/>
                <w:color w:val="000000"/>
                <w:sz w:val="20"/>
                <w:szCs w:val="20"/>
                <w:lang w:val="en-US" w:eastAsia="zh-CN"/>
              </w:rPr>
              <w:t>SNR distribution of Multiple UEs</w:t>
            </w:r>
            <w:r w:rsidRPr="00932811">
              <w:rPr>
                <w:rFonts w:ascii="Times" w:eastAsia="SimSun" w:hAnsi="Times" w:cs="Times"/>
                <w:color w:val="000000"/>
                <w:sz w:val="20"/>
                <w:szCs w:val="20"/>
                <w:lang w:val="en-US" w:eastAsia="zh-CN"/>
              </w:rPr>
              <w:t xml:space="preserve"> </w:t>
            </w:r>
          </w:p>
        </w:tc>
        <w:tc>
          <w:tcPr>
            <w:tcW w:w="5790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6" w:space="0" w:color="000000"/>
            </w:tcBorders>
            <w:vAlign w:val="center"/>
          </w:tcPr>
          <w:p w:rsidR="00932811" w:rsidRPr="00932811" w:rsidRDefault="00932811" w:rsidP="00932811">
            <w:pPr>
              <w:keepNext/>
              <w:keepLines/>
              <w:widowControl w:val="0"/>
              <w:autoSpaceDE w:val="0"/>
              <w:autoSpaceDN w:val="0"/>
              <w:adjustRightInd w:val="0"/>
              <w:ind w:left="45"/>
              <w:jc w:val="both"/>
              <w:rPr>
                <w:rFonts w:ascii="Times" w:eastAsia="SimSun" w:hAnsi="Times" w:cs="Times"/>
                <w:color w:val="000000"/>
                <w:sz w:val="20"/>
                <w:szCs w:val="20"/>
                <w:lang w:val="en-US" w:eastAsia="zh-CN"/>
              </w:rPr>
            </w:pPr>
            <w:r w:rsidRPr="00932811">
              <w:rPr>
                <w:rFonts w:eastAsia="SimSun"/>
                <w:color w:val="000000"/>
                <w:sz w:val="20"/>
                <w:szCs w:val="20"/>
                <w:lang w:val="en-US" w:eastAsia="zh-CN"/>
              </w:rPr>
              <w:t>Fixed gap {0, 5, 10, 15, 20} dB between UEs</w:t>
            </w:r>
            <w:r w:rsidRPr="00932811">
              <w:rPr>
                <w:rFonts w:ascii="Times" w:eastAsia="SimSun" w:hAnsi="Times" w:cs="Times"/>
                <w:color w:val="000000"/>
                <w:sz w:val="20"/>
                <w:szCs w:val="20"/>
                <w:lang w:val="en-US" w:eastAsia="zh-CN"/>
              </w:rPr>
              <w:t xml:space="preserve"> </w:t>
            </w:r>
          </w:p>
        </w:tc>
      </w:tr>
      <w:tr w:rsidR="00932811" w:rsidRPr="00932811" w:rsidTr="00406DEB">
        <w:trPr>
          <w:jc w:val="center"/>
        </w:trPr>
        <w:tc>
          <w:tcPr>
            <w:tcW w:w="2430" w:type="dxa"/>
            <w:tcBorders>
              <w:top w:val="single" w:sz="18" w:space="0" w:color="000000"/>
              <w:left w:val="single" w:sz="6" w:space="0" w:color="000000"/>
              <w:bottom w:val="single" w:sz="18" w:space="0" w:color="000000"/>
              <w:right w:val="single" w:sz="18" w:space="0" w:color="000000"/>
            </w:tcBorders>
            <w:shd w:val="clear" w:color="auto" w:fill="FFFF00"/>
          </w:tcPr>
          <w:p w:rsidR="00932811" w:rsidRPr="00932811" w:rsidRDefault="00932811" w:rsidP="00932811">
            <w:pPr>
              <w:keepNext/>
              <w:keepLines/>
              <w:widowControl w:val="0"/>
              <w:autoSpaceDE w:val="0"/>
              <w:autoSpaceDN w:val="0"/>
              <w:adjustRightInd w:val="0"/>
              <w:ind w:left="15"/>
              <w:jc w:val="both"/>
              <w:rPr>
                <w:rFonts w:ascii="Times" w:eastAsia="SimSun" w:hAnsi="Times" w:cs="Times"/>
                <w:color w:val="000000"/>
                <w:sz w:val="20"/>
                <w:szCs w:val="20"/>
                <w:lang w:val="en-US" w:eastAsia="zh-CN"/>
              </w:rPr>
            </w:pPr>
            <w:r w:rsidRPr="00932811">
              <w:rPr>
                <w:rFonts w:ascii="Times" w:eastAsia="SimSun" w:hAnsi="Times" w:cs="Times"/>
                <w:color w:val="000000"/>
                <w:sz w:val="20"/>
                <w:szCs w:val="20"/>
                <w:lang w:val="en-US" w:eastAsia="zh-CN"/>
              </w:rPr>
              <w:t xml:space="preserve">Number of UEs                    </w:t>
            </w:r>
          </w:p>
        </w:tc>
        <w:tc>
          <w:tcPr>
            <w:tcW w:w="5790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6" w:space="0" w:color="000000"/>
            </w:tcBorders>
            <w:shd w:val="clear" w:color="auto" w:fill="FFFF00"/>
            <w:vAlign w:val="center"/>
          </w:tcPr>
          <w:p w:rsidR="00932811" w:rsidRPr="00932811" w:rsidRDefault="00932811" w:rsidP="00932811">
            <w:pPr>
              <w:keepNext/>
              <w:keepLines/>
              <w:widowControl w:val="0"/>
              <w:autoSpaceDE w:val="0"/>
              <w:autoSpaceDN w:val="0"/>
              <w:adjustRightInd w:val="0"/>
              <w:ind w:left="45"/>
              <w:jc w:val="both"/>
              <w:rPr>
                <w:rFonts w:ascii="Times" w:eastAsia="SimSun" w:hAnsi="Times" w:cs="Times"/>
                <w:color w:val="000000"/>
                <w:sz w:val="20"/>
                <w:szCs w:val="20"/>
                <w:lang w:val="en-US" w:eastAsia="zh-CN"/>
              </w:rPr>
            </w:pPr>
            <w:r w:rsidRPr="00932811">
              <w:rPr>
                <w:rFonts w:ascii="Times" w:eastAsia="SimSun" w:hAnsi="Times" w:cs="Times"/>
                <w:color w:val="000000"/>
                <w:sz w:val="20"/>
                <w:szCs w:val="20"/>
                <w:lang w:val="en-US" w:eastAsia="zh-CN"/>
              </w:rPr>
              <w:t xml:space="preserve">2 UEs as start point </w:t>
            </w:r>
          </w:p>
        </w:tc>
      </w:tr>
      <w:tr w:rsidR="00932811" w:rsidRPr="00932811" w:rsidTr="00406DEB">
        <w:trPr>
          <w:jc w:val="center"/>
        </w:trPr>
        <w:tc>
          <w:tcPr>
            <w:tcW w:w="2430" w:type="dxa"/>
            <w:tcBorders>
              <w:top w:val="single" w:sz="18" w:space="0" w:color="000000"/>
              <w:left w:val="single" w:sz="6" w:space="0" w:color="000000"/>
              <w:bottom w:val="single" w:sz="18" w:space="0" w:color="000000"/>
              <w:right w:val="single" w:sz="18" w:space="0" w:color="000000"/>
            </w:tcBorders>
            <w:shd w:val="clear" w:color="auto" w:fill="FFFF00"/>
          </w:tcPr>
          <w:p w:rsidR="00932811" w:rsidRPr="00932811" w:rsidRDefault="00932811" w:rsidP="00932811">
            <w:pPr>
              <w:keepNext/>
              <w:keepLines/>
              <w:widowControl w:val="0"/>
              <w:autoSpaceDE w:val="0"/>
              <w:autoSpaceDN w:val="0"/>
              <w:adjustRightInd w:val="0"/>
              <w:ind w:left="15"/>
              <w:jc w:val="both"/>
              <w:rPr>
                <w:rFonts w:ascii="Times" w:eastAsia="SimSun" w:hAnsi="Times" w:cs="Times"/>
                <w:color w:val="000000"/>
                <w:sz w:val="20"/>
                <w:szCs w:val="20"/>
                <w:lang w:val="en-US" w:eastAsia="zh-CN"/>
              </w:rPr>
            </w:pPr>
            <w:r w:rsidRPr="00932811">
              <w:rPr>
                <w:rFonts w:ascii="Times" w:eastAsia="SimSun" w:hAnsi="Times" w:cs="Times"/>
                <w:color w:val="000000"/>
                <w:sz w:val="20"/>
                <w:szCs w:val="20"/>
                <w:lang w:val="en-US" w:eastAsia="zh-CN"/>
              </w:rPr>
              <w:t xml:space="preserve">SNR of the reference UE </w:t>
            </w:r>
          </w:p>
        </w:tc>
        <w:tc>
          <w:tcPr>
            <w:tcW w:w="5790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6" w:space="0" w:color="000000"/>
            </w:tcBorders>
            <w:shd w:val="clear" w:color="auto" w:fill="FFFF00"/>
            <w:vAlign w:val="center"/>
          </w:tcPr>
          <w:p w:rsidR="00932811" w:rsidRPr="00932811" w:rsidRDefault="00932811" w:rsidP="00932811">
            <w:pPr>
              <w:keepNext/>
              <w:keepLines/>
              <w:widowControl w:val="0"/>
              <w:autoSpaceDE w:val="0"/>
              <w:autoSpaceDN w:val="0"/>
              <w:adjustRightInd w:val="0"/>
              <w:ind w:left="45"/>
              <w:jc w:val="both"/>
              <w:rPr>
                <w:rFonts w:ascii="Times" w:eastAsia="SimSun" w:hAnsi="Times" w:cs="Times"/>
                <w:color w:val="000000"/>
                <w:sz w:val="20"/>
                <w:szCs w:val="20"/>
                <w:lang w:val="en-US" w:eastAsia="zh-CN"/>
              </w:rPr>
            </w:pPr>
            <w:r w:rsidRPr="00932811">
              <w:rPr>
                <w:rFonts w:ascii="Times" w:eastAsia="SimSun" w:hAnsi="Times" w:cs="Times"/>
                <w:color w:val="000000"/>
                <w:sz w:val="20"/>
                <w:szCs w:val="20"/>
                <w:lang w:val="en-US" w:eastAsia="zh-CN"/>
              </w:rPr>
              <w:t>0dB</w:t>
            </w:r>
          </w:p>
          <w:p w:rsidR="00932811" w:rsidRPr="00932811" w:rsidRDefault="00932811" w:rsidP="00932811">
            <w:pPr>
              <w:keepNext/>
              <w:keepLines/>
              <w:widowControl w:val="0"/>
              <w:autoSpaceDE w:val="0"/>
              <w:autoSpaceDN w:val="0"/>
              <w:adjustRightInd w:val="0"/>
              <w:ind w:left="45"/>
              <w:jc w:val="both"/>
              <w:rPr>
                <w:rFonts w:ascii="Times" w:eastAsia="SimSun" w:hAnsi="Times" w:cs="Times"/>
                <w:color w:val="000000"/>
                <w:sz w:val="20"/>
                <w:szCs w:val="20"/>
                <w:lang w:val="en-US" w:eastAsia="zh-CN"/>
              </w:rPr>
            </w:pPr>
            <w:r w:rsidRPr="00932811">
              <w:rPr>
                <w:rFonts w:ascii="Times" w:eastAsia="SimSun" w:hAnsi="Times" w:cs="Times"/>
                <w:color w:val="000000"/>
                <w:sz w:val="20"/>
                <w:szCs w:val="20"/>
                <w:lang w:val="en-US" w:eastAsia="zh-CN"/>
              </w:rPr>
              <w:t>(The SNR of the other UE would be 0, 5, 10, 15, or 20dB)</w:t>
            </w:r>
          </w:p>
        </w:tc>
      </w:tr>
      <w:tr w:rsidR="00932811" w:rsidRPr="00932811" w:rsidTr="00406DEB">
        <w:trPr>
          <w:jc w:val="center"/>
        </w:trPr>
        <w:tc>
          <w:tcPr>
            <w:tcW w:w="2430" w:type="dxa"/>
            <w:tcBorders>
              <w:top w:val="single" w:sz="18" w:space="0" w:color="000000"/>
              <w:left w:val="single" w:sz="6" w:space="0" w:color="000000"/>
              <w:bottom w:val="single" w:sz="18" w:space="0" w:color="000000"/>
              <w:right w:val="single" w:sz="18" w:space="0" w:color="000000"/>
            </w:tcBorders>
          </w:tcPr>
          <w:p w:rsidR="00932811" w:rsidRPr="00932811" w:rsidRDefault="00932811" w:rsidP="00932811">
            <w:pPr>
              <w:keepNext/>
              <w:keepLines/>
              <w:widowControl w:val="0"/>
              <w:autoSpaceDE w:val="0"/>
              <w:autoSpaceDN w:val="0"/>
              <w:adjustRightInd w:val="0"/>
              <w:ind w:left="15"/>
              <w:jc w:val="both"/>
              <w:rPr>
                <w:rFonts w:ascii="Times" w:eastAsia="SimSun" w:hAnsi="Times" w:cs="Times"/>
                <w:color w:val="000000"/>
                <w:sz w:val="20"/>
                <w:szCs w:val="20"/>
                <w:lang w:val="en-US" w:eastAsia="zh-CN"/>
              </w:rPr>
            </w:pPr>
            <w:r w:rsidRPr="00932811">
              <w:rPr>
                <w:rFonts w:eastAsia="SimSun"/>
                <w:color w:val="000000"/>
                <w:sz w:val="20"/>
                <w:szCs w:val="20"/>
                <w:lang w:val="en-US" w:eastAsia="zh-CN"/>
              </w:rPr>
              <w:t>Power allocation between UEs</w:t>
            </w:r>
            <w:r w:rsidRPr="00932811">
              <w:rPr>
                <w:rFonts w:ascii="Times" w:eastAsia="SimSun" w:hAnsi="Times" w:cs="Times"/>
                <w:color w:val="000000"/>
                <w:sz w:val="20"/>
                <w:szCs w:val="20"/>
                <w:lang w:val="en-US" w:eastAsia="zh-CN"/>
              </w:rPr>
              <w:t xml:space="preserve"> </w:t>
            </w:r>
          </w:p>
        </w:tc>
        <w:tc>
          <w:tcPr>
            <w:tcW w:w="5790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6" w:space="0" w:color="000000"/>
            </w:tcBorders>
            <w:vAlign w:val="center"/>
          </w:tcPr>
          <w:p w:rsidR="00932811" w:rsidRPr="00932811" w:rsidRDefault="00932811" w:rsidP="00932811">
            <w:pPr>
              <w:keepNext/>
              <w:keepLines/>
              <w:widowControl w:val="0"/>
              <w:autoSpaceDE w:val="0"/>
              <w:autoSpaceDN w:val="0"/>
              <w:adjustRightInd w:val="0"/>
              <w:ind w:left="45"/>
              <w:jc w:val="both"/>
              <w:rPr>
                <w:rFonts w:ascii="Times" w:eastAsia="SimSun" w:hAnsi="Times" w:cs="Times"/>
                <w:color w:val="000000"/>
                <w:sz w:val="20"/>
                <w:szCs w:val="20"/>
                <w:lang w:val="en-US" w:eastAsia="zh-CN"/>
              </w:rPr>
            </w:pPr>
            <w:r w:rsidRPr="00932811">
              <w:rPr>
                <w:rFonts w:eastAsia="SimSun"/>
                <w:color w:val="000000"/>
                <w:sz w:val="20"/>
                <w:szCs w:val="20"/>
                <w:lang w:val="en-US" w:eastAsia="zh-CN"/>
              </w:rPr>
              <w:t>Dynamic</w:t>
            </w:r>
            <w:r w:rsidRPr="00932811">
              <w:rPr>
                <w:rFonts w:ascii="Times" w:eastAsia="SimSun" w:hAnsi="Times" w:cs="Times"/>
                <w:color w:val="000000"/>
                <w:sz w:val="20"/>
                <w:szCs w:val="20"/>
                <w:lang w:val="en-US" w:eastAsia="zh-CN"/>
              </w:rPr>
              <w:t xml:space="preserve"> </w:t>
            </w:r>
          </w:p>
        </w:tc>
      </w:tr>
      <w:tr w:rsidR="00932811" w:rsidRPr="00932811" w:rsidTr="00406DEB">
        <w:trPr>
          <w:jc w:val="center"/>
        </w:trPr>
        <w:tc>
          <w:tcPr>
            <w:tcW w:w="2430" w:type="dxa"/>
            <w:tcBorders>
              <w:top w:val="single" w:sz="18" w:space="0" w:color="000000"/>
              <w:left w:val="single" w:sz="6" w:space="0" w:color="000000"/>
              <w:bottom w:val="single" w:sz="18" w:space="0" w:color="000000"/>
              <w:right w:val="single" w:sz="18" w:space="0" w:color="000000"/>
            </w:tcBorders>
          </w:tcPr>
          <w:p w:rsidR="00932811" w:rsidRPr="00932811" w:rsidRDefault="00932811" w:rsidP="00932811">
            <w:pPr>
              <w:keepNext/>
              <w:keepLines/>
              <w:widowControl w:val="0"/>
              <w:autoSpaceDE w:val="0"/>
              <w:autoSpaceDN w:val="0"/>
              <w:adjustRightInd w:val="0"/>
              <w:ind w:left="15"/>
              <w:jc w:val="both"/>
              <w:rPr>
                <w:rFonts w:ascii="Times" w:eastAsia="SimSun" w:hAnsi="Times" w:cs="Times"/>
                <w:color w:val="000000"/>
                <w:sz w:val="20"/>
                <w:szCs w:val="20"/>
                <w:lang w:val="en-US" w:eastAsia="zh-CN"/>
              </w:rPr>
            </w:pPr>
            <w:r w:rsidRPr="00932811">
              <w:rPr>
                <w:rFonts w:eastAsia="SimSun"/>
                <w:color w:val="000000"/>
                <w:sz w:val="20"/>
                <w:szCs w:val="20"/>
                <w:lang w:val="en-US" w:eastAsia="zh-CN"/>
              </w:rPr>
              <w:t>Propagation channel &amp; UE velocity</w:t>
            </w:r>
            <w:r w:rsidRPr="00932811">
              <w:rPr>
                <w:rFonts w:ascii="Times" w:eastAsia="SimSun" w:hAnsi="Times" w:cs="Times"/>
                <w:color w:val="000000"/>
                <w:sz w:val="20"/>
                <w:szCs w:val="20"/>
                <w:lang w:val="en-US" w:eastAsia="zh-CN"/>
              </w:rPr>
              <w:t xml:space="preserve"> NOTE2</w:t>
            </w:r>
          </w:p>
        </w:tc>
        <w:tc>
          <w:tcPr>
            <w:tcW w:w="5790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6" w:space="0" w:color="000000"/>
            </w:tcBorders>
            <w:vAlign w:val="center"/>
          </w:tcPr>
          <w:p w:rsidR="00932811" w:rsidRPr="00932811" w:rsidRDefault="00932811" w:rsidP="00932811">
            <w:pPr>
              <w:keepNext/>
              <w:keepLines/>
              <w:widowControl w:val="0"/>
              <w:autoSpaceDE w:val="0"/>
              <w:autoSpaceDN w:val="0"/>
              <w:adjustRightInd w:val="0"/>
              <w:ind w:left="45"/>
              <w:jc w:val="both"/>
              <w:rPr>
                <w:rFonts w:ascii="Times" w:eastAsia="SimSun" w:hAnsi="Times" w:cs="Times"/>
                <w:color w:val="000000"/>
                <w:sz w:val="20"/>
                <w:szCs w:val="20"/>
                <w:lang w:val="en-US" w:eastAsia="zh-CN"/>
              </w:rPr>
            </w:pPr>
            <w:r w:rsidRPr="00932811">
              <w:rPr>
                <w:rFonts w:eastAsia="SimSun"/>
                <w:color w:val="000000"/>
                <w:sz w:val="20"/>
                <w:szCs w:val="20"/>
                <w:lang w:val="en-US" w:eastAsia="zh-CN"/>
              </w:rPr>
              <w:t>CDL in TR38.900 as mandatory</w:t>
            </w:r>
            <w:r w:rsidRPr="00932811">
              <w:rPr>
                <w:rFonts w:ascii="Times" w:eastAsia="SimSun" w:hAnsi="Times" w:cs="Times"/>
                <w:color w:val="000000"/>
                <w:sz w:val="20"/>
                <w:szCs w:val="20"/>
                <w:lang w:val="en-US" w:eastAsia="zh-CN"/>
              </w:rPr>
              <w:t xml:space="preserve"> </w:t>
            </w:r>
          </w:p>
          <w:p w:rsidR="00932811" w:rsidRPr="00932811" w:rsidRDefault="00932811" w:rsidP="00932811">
            <w:pPr>
              <w:keepNext/>
              <w:keepLines/>
              <w:widowControl w:val="0"/>
              <w:autoSpaceDE w:val="0"/>
              <w:autoSpaceDN w:val="0"/>
              <w:adjustRightInd w:val="0"/>
              <w:ind w:left="45"/>
              <w:jc w:val="both"/>
              <w:rPr>
                <w:rFonts w:ascii="Times" w:eastAsia="SimSun" w:hAnsi="Times" w:cs="Times"/>
                <w:color w:val="000000"/>
                <w:sz w:val="20"/>
                <w:szCs w:val="20"/>
                <w:lang w:val="en-US" w:eastAsia="zh-CN"/>
              </w:rPr>
            </w:pPr>
            <w:r w:rsidRPr="00932811">
              <w:rPr>
                <w:rFonts w:eastAsia="SimSun"/>
                <w:color w:val="000000"/>
                <w:sz w:val="20"/>
                <w:szCs w:val="20"/>
                <w:lang w:val="en-US" w:eastAsia="zh-CN"/>
              </w:rPr>
              <w:t>EPA, EVA, ETU as optional</w:t>
            </w:r>
            <w:r w:rsidRPr="00932811">
              <w:rPr>
                <w:rFonts w:ascii="Times" w:eastAsia="SimSun" w:hAnsi="Times" w:cs="Times"/>
                <w:color w:val="000000"/>
                <w:sz w:val="20"/>
                <w:szCs w:val="20"/>
                <w:lang w:val="en-US" w:eastAsia="zh-CN"/>
              </w:rPr>
              <w:t xml:space="preserve"> </w:t>
            </w:r>
          </w:p>
          <w:p w:rsidR="00932811" w:rsidRPr="00932811" w:rsidRDefault="00932811" w:rsidP="00932811">
            <w:pPr>
              <w:keepNext/>
              <w:keepLines/>
              <w:widowControl w:val="0"/>
              <w:autoSpaceDE w:val="0"/>
              <w:autoSpaceDN w:val="0"/>
              <w:adjustRightInd w:val="0"/>
              <w:ind w:left="45"/>
              <w:jc w:val="both"/>
              <w:rPr>
                <w:rFonts w:ascii="Times" w:eastAsia="SimSun" w:hAnsi="Times" w:cs="Times"/>
                <w:color w:val="000000"/>
                <w:sz w:val="20"/>
                <w:szCs w:val="20"/>
                <w:lang w:val="en-US" w:eastAsia="zh-CN"/>
              </w:rPr>
            </w:pPr>
            <w:r w:rsidRPr="00932811">
              <w:rPr>
                <w:rFonts w:eastAsia="SimSun"/>
                <w:color w:val="000000"/>
                <w:sz w:val="20"/>
                <w:szCs w:val="20"/>
                <w:lang w:val="en-US" w:eastAsia="zh-CN"/>
              </w:rPr>
              <w:t>3km/h, 30km/h, 120km/h</w:t>
            </w:r>
            <w:r w:rsidRPr="00932811">
              <w:rPr>
                <w:rFonts w:ascii="Times" w:eastAsia="SimSun" w:hAnsi="Times" w:cs="Times"/>
                <w:color w:val="000000"/>
                <w:sz w:val="20"/>
                <w:szCs w:val="20"/>
                <w:lang w:val="en-US" w:eastAsia="zh-CN"/>
              </w:rPr>
              <w:t xml:space="preserve"> </w:t>
            </w:r>
          </w:p>
        </w:tc>
      </w:tr>
      <w:tr w:rsidR="00932811" w:rsidRPr="00932811" w:rsidTr="00406DEB">
        <w:trPr>
          <w:jc w:val="center"/>
        </w:trPr>
        <w:tc>
          <w:tcPr>
            <w:tcW w:w="2430" w:type="dxa"/>
            <w:tcBorders>
              <w:top w:val="single" w:sz="18" w:space="0" w:color="000000"/>
              <w:left w:val="single" w:sz="6" w:space="0" w:color="000000"/>
              <w:bottom w:val="single" w:sz="18" w:space="0" w:color="000000"/>
              <w:right w:val="single" w:sz="18" w:space="0" w:color="000000"/>
            </w:tcBorders>
          </w:tcPr>
          <w:p w:rsidR="00932811" w:rsidRPr="00932811" w:rsidRDefault="00932811" w:rsidP="00932811">
            <w:pPr>
              <w:keepNext/>
              <w:keepLines/>
              <w:widowControl w:val="0"/>
              <w:autoSpaceDE w:val="0"/>
              <w:autoSpaceDN w:val="0"/>
              <w:adjustRightInd w:val="0"/>
              <w:ind w:left="15"/>
              <w:jc w:val="both"/>
              <w:rPr>
                <w:rFonts w:ascii="Times" w:eastAsia="SimSun" w:hAnsi="Times" w:cs="Times"/>
                <w:color w:val="000000"/>
                <w:sz w:val="20"/>
                <w:szCs w:val="20"/>
                <w:lang w:val="en-US" w:eastAsia="zh-CN"/>
              </w:rPr>
            </w:pPr>
            <w:r w:rsidRPr="00932811">
              <w:rPr>
                <w:rFonts w:eastAsia="SimSun"/>
                <w:color w:val="000000"/>
                <w:sz w:val="20"/>
                <w:szCs w:val="20"/>
                <w:lang w:val="en-US" w:eastAsia="zh-CN"/>
              </w:rPr>
              <w:t>Max number of HARQ transmission</w:t>
            </w:r>
            <w:r w:rsidRPr="00932811">
              <w:rPr>
                <w:rFonts w:ascii="Times" w:eastAsia="SimSun" w:hAnsi="Times" w:cs="Times"/>
                <w:color w:val="000000"/>
                <w:sz w:val="20"/>
                <w:szCs w:val="20"/>
                <w:lang w:val="en-US" w:eastAsia="zh-CN"/>
              </w:rPr>
              <w:t xml:space="preserve"> </w:t>
            </w:r>
          </w:p>
        </w:tc>
        <w:tc>
          <w:tcPr>
            <w:tcW w:w="5790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6" w:space="0" w:color="000000"/>
            </w:tcBorders>
            <w:vAlign w:val="center"/>
          </w:tcPr>
          <w:p w:rsidR="00932811" w:rsidRPr="00932811" w:rsidRDefault="00932811" w:rsidP="00932811">
            <w:pPr>
              <w:keepNext/>
              <w:keepLines/>
              <w:widowControl w:val="0"/>
              <w:autoSpaceDE w:val="0"/>
              <w:autoSpaceDN w:val="0"/>
              <w:adjustRightInd w:val="0"/>
              <w:ind w:left="45"/>
              <w:jc w:val="both"/>
              <w:rPr>
                <w:rFonts w:ascii="Times" w:eastAsia="SimSun" w:hAnsi="Times" w:cs="Times"/>
                <w:color w:val="000000"/>
                <w:sz w:val="20"/>
                <w:szCs w:val="20"/>
                <w:lang w:val="en-US" w:eastAsia="zh-CN"/>
              </w:rPr>
            </w:pPr>
            <w:r w:rsidRPr="00932811">
              <w:rPr>
                <w:rFonts w:eastAsia="SimSun"/>
                <w:color w:val="000000"/>
                <w:sz w:val="20"/>
                <w:szCs w:val="20"/>
                <w:lang w:val="en-US" w:eastAsia="zh-CN"/>
              </w:rPr>
              <w:t>1, 4</w:t>
            </w:r>
            <w:r w:rsidRPr="00932811">
              <w:rPr>
                <w:rFonts w:ascii="Times" w:eastAsia="SimSun" w:hAnsi="Times" w:cs="Times"/>
                <w:color w:val="000000"/>
                <w:sz w:val="20"/>
                <w:szCs w:val="20"/>
                <w:lang w:val="en-US" w:eastAsia="zh-CN"/>
              </w:rPr>
              <w:t xml:space="preserve"> </w:t>
            </w:r>
          </w:p>
        </w:tc>
      </w:tr>
      <w:tr w:rsidR="00932811" w:rsidRPr="00932811" w:rsidTr="00406DEB">
        <w:trPr>
          <w:jc w:val="center"/>
        </w:trPr>
        <w:tc>
          <w:tcPr>
            <w:tcW w:w="2430" w:type="dxa"/>
            <w:tcBorders>
              <w:top w:val="single" w:sz="18" w:space="0" w:color="000000"/>
              <w:left w:val="single" w:sz="6" w:space="0" w:color="000000"/>
              <w:bottom w:val="single" w:sz="6" w:space="0" w:color="000000"/>
              <w:right w:val="single" w:sz="18" w:space="0" w:color="000000"/>
            </w:tcBorders>
            <w:shd w:val="clear" w:color="auto" w:fill="FFFF00"/>
          </w:tcPr>
          <w:p w:rsidR="00932811" w:rsidRPr="00932811" w:rsidRDefault="00932811" w:rsidP="00932811">
            <w:pPr>
              <w:keepNext/>
              <w:keepLines/>
              <w:widowControl w:val="0"/>
              <w:autoSpaceDE w:val="0"/>
              <w:autoSpaceDN w:val="0"/>
              <w:adjustRightInd w:val="0"/>
              <w:ind w:left="15"/>
              <w:jc w:val="both"/>
              <w:rPr>
                <w:rFonts w:ascii="Calibri" w:eastAsia="SimSun" w:hAnsi="Calibri" w:cs="Calibri"/>
                <w:color w:val="000000"/>
                <w:sz w:val="20"/>
                <w:szCs w:val="20"/>
                <w:lang w:val="en-US" w:eastAsia="zh-CN"/>
              </w:rPr>
            </w:pPr>
            <w:r w:rsidRPr="00932811">
              <w:rPr>
                <w:rFonts w:eastAsia="SimSun"/>
                <w:color w:val="000000"/>
                <w:sz w:val="20"/>
                <w:szCs w:val="20"/>
                <w:lang w:val="en-US" w:eastAsia="zh-CN"/>
              </w:rPr>
              <w:t>Given BLER level (to calculate sum rate region)</w:t>
            </w:r>
            <w:r w:rsidRPr="00932811">
              <w:rPr>
                <w:rFonts w:ascii="Calibri" w:eastAsia="SimSun" w:hAnsi="Calibri" w:cs="Calibri"/>
                <w:color w:val="000000"/>
                <w:sz w:val="20"/>
                <w:szCs w:val="20"/>
                <w:lang w:val="en-US" w:eastAsia="zh-CN"/>
              </w:rPr>
              <w:t xml:space="preserve"> </w:t>
            </w:r>
          </w:p>
        </w:tc>
        <w:tc>
          <w:tcPr>
            <w:tcW w:w="5790" w:type="dxa"/>
            <w:tcBorders>
              <w:top w:val="single" w:sz="18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  <w:shd w:val="clear" w:color="auto" w:fill="FFFF00"/>
          </w:tcPr>
          <w:p w:rsidR="00932811" w:rsidRPr="00932811" w:rsidRDefault="00932811" w:rsidP="00F6710D">
            <w:pPr>
              <w:keepNext/>
              <w:keepLines/>
              <w:widowControl w:val="0"/>
              <w:autoSpaceDE w:val="0"/>
              <w:autoSpaceDN w:val="0"/>
              <w:adjustRightInd w:val="0"/>
              <w:ind w:left="45"/>
              <w:jc w:val="both"/>
              <w:rPr>
                <w:rFonts w:ascii="Calibri" w:eastAsia="SimSun" w:hAnsi="Calibri" w:cs="Calibri"/>
                <w:color w:val="000000"/>
                <w:sz w:val="20"/>
                <w:szCs w:val="20"/>
                <w:lang w:val="en-US" w:eastAsia="zh-CN"/>
              </w:rPr>
            </w:pPr>
            <w:r w:rsidRPr="00932811">
              <w:rPr>
                <w:rFonts w:eastAsia="SimSun"/>
                <w:color w:val="000000"/>
                <w:sz w:val="20"/>
                <w:szCs w:val="20"/>
                <w:lang w:val="en-US" w:eastAsia="zh-CN"/>
              </w:rPr>
              <w:t>0.1 for 1 transmission as starting point</w:t>
            </w:r>
            <w:r w:rsidRPr="00932811">
              <w:rPr>
                <w:rFonts w:ascii="Calibri" w:eastAsia="SimSun" w:hAnsi="Calibri" w:cs="Calibri"/>
                <w:color w:val="000000"/>
                <w:sz w:val="20"/>
                <w:szCs w:val="20"/>
                <w:lang w:val="en-US" w:eastAsia="zh-CN"/>
              </w:rPr>
              <w:t xml:space="preserve"> </w:t>
            </w:r>
          </w:p>
        </w:tc>
      </w:tr>
    </w:tbl>
    <w:p w:rsidR="00932811" w:rsidRPr="00932811" w:rsidRDefault="00932811" w:rsidP="00932811">
      <w:pPr>
        <w:widowControl w:val="0"/>
        <w:autoSpaceDE w:val="0"/>
        <w:autoSpaceDN w:val="0"/>
        <w:adjustRightInd w:val="0"/>
        <w:ind w:left="300"/>
        <w:rPr>
          <w:rFonts w:eastAsia="SimSun"/>
          <w:color w:val="000000"/>
          <w:sz w:val="20"/>
          <w:szCs w:val="20"/>
          <w:lang w:val="en-US" w:eastAsia="zh-CN"/>
        </w:rPr>
      </w:pPr>
      <w:r w:rsidRPr="00932811">
        <w:rPr>
          <w:rFonts w:eastAsia="SimSun"/>
          <w:color w:val="000000"/>
          <w:sz w:val="20"/>
          <w:szCs w:val="20"/>
          <w:lang w:val="en-US" w:eastAsia="zh-CN"/>
        </w:rPr>
        <w:t>NOTE: Non-ideal effects (e.g., channel estimation, frequency offset) evaluation FFS.</w:t>
      </w:r>
    </w:p>
    <w:p w:rsidR="00932811" w:rsidRPr="00932811" w:rsidRDefault="00932811" w:rsidP="00932811">
      <w:pPr>
        <w:widowControl w:val="0"/>
        <w:autoSpaceDE w:val="0"/>
        <w:autoSpaceDN w:val="0"/>
        <w:adjustRightInd w:val="0"/>
        <w:ind w:left="300"/>
        <w:rPr>
          <w:rFonts w:eastAsia="SimSun"/>
          <w:color w:val="000000"/>
          <w:sz w:val="20"/>
          <w:szCs w:val="20"/>
          <w:lang w:val="en-US" w:eastAsia="zh-CN"/>
        </w:rPr>
      </w:pPr>
      <w:r w:rsidRPr="00932811">
        <w:rPr>
          <w:rFonts w:eastAsia="SimSun"/>
          <w:color w:val="000000"/>
          <w:sz w:val="20"/>
          <w:szCs w:val="20"/>
          <w:lang w:val="en-US" w:eastAsia="zh-CN"/>
        </w:rPr>
        <w:t>NOTE2: Companies could choose the propagation model for bringing evaluations at RAN1#85 Nanjing meeting, but companies are expected to provide evaluations at least for the channels listed in the table by August 2016.</w:t>
      </w:r>
    </w:p>
    <w:p w:rsidR="008E012E" w:rsidRPr="008E012E" w:rsidRDefault="008E012E" w:rsidP="00AA4319">
      <w:pPr>
        <w:rPr>
          <w:rFonts w:eastAsiaTheme="minorEastAsia"/>
          <w:lang w:val="en-US" w:eastAsia="zh-CN"/>
        </w:rPr>
      </w:pPr>
    </w:p>
    <w:p w:rsidR="007F7312" w:rsidRDefault="000A0A47" w:rsidP="006C17AA">
      <w:pPr>
        <w:pStyle w:val="Heading1"/>
        <w:spacing w:after="120"/>
        <w:rPr>
          <w:rFonts w:eastAsiaTheme="minorEastAsia"/>
          <w:b/>
          <w:lang w:val="en-US" w:eastAsia="zh-CN"/>
        </w:rPr>
      </w:pPr>
      <w:r>
        <w:rPr>
          <w:rFonts w:eastAsiaTheme="minorEastAsia" w:hint="eastAsia"/>
          <w:b/>
          <w:lang w:val="en-US" w:eastAsia="zh-CN"/>
        </w:rPr>
        <w:t>Consid</w:t>
      </w:r>
      <w:r w:rsidR="0076444B">
        <w:rPr>
          <w:rFonts w:eastAsiaTheme="minorEastAsia" w:hint="eastAsia"/>
          <w:b/>
          <w:lang w:val="en-US" w:eastAsia="zh-CN"/>
        </w:rPr>
        <w:t>erations on the remaining issue</w:t>
      </w:r>
      <w:r w:rsidR="00E86100">
        <w:rPr>
          <w:rFonts w:eastAsiaTheme="minorEastAsia" w:hint="eastAsia"/>
          <w:b/>
          <w:lang w:val="en-US" w:eastAsia="zh-CN"/>
        </w:rPr>
        <w:t>s</w:t>
      </w:r>
    </w:p>
    <w:p w:rsidR="00C47ADA" w:rsidRDefault="00FF4C29" w:rsidP="00763348">
      <w:pPr>
        <w:jc w:val="both"/>
        <w:rPr>
          <w:rFonts w:eastAsia="SimSun"/>
          <w:sz w:val="20"/>
          <w:szCs w:val="20"/>
          <w:lang w:eastAsia="zh-CN"/>
        </w:rPr>
      </w:pPr>
      <w:r>
        <w:rPr>
          <w:rFonts w:eastAsia="SimSun" w:hint="eastAsia"/>
          <w:sz w:val="20"/>
          <w:szCs w:val="20"/>
          <w:lang w:eastAsia="zh-CN"/>
        </w:rPr>
        <w:t>Our considerations on the r</w:t>
      </w:r>
      <w:r w:rsidR="00787E7B" w:rsidRPr="00787E7B">
        <w:rPr>
          <w:rFonts w:eastAsia="SimSun" w:hint="eastAsia"/>
          <w:sz w:val="20"/>
          <w:szCs w:val="20"/>
          <w:lang w:eastAsia="zh-CN"/>
        </w:rPr>
        <w:t xml:space="preserve">emaining </w:t>
      </w:r>
      <w:r w:rsidR="00787E7B">
        <w:rPr>
          <w:rFonts w:eastAsia="SimSun" w:hint="eastAsia"/>
          <w:sz w:val="20"/>
          <w:szCs w:val="20"/>
          <w:lang w:eastAsia="zh-CN"/>
        </w:rPr>
        <w:t xml:space="preserve">parameters which </w:t>
      </w:r>
      <w:r w:rsidR="00AE1E90">
        <w:rPr>
          <w:rFonts w:eastAsia="SimSun" w:hint="eastAsia"/>
          <w:sz w:val="20"/>
          <w:szCs w:val="20"/>
          <w:lang w:eastAsia="zh-CN"/>
        </w:rPr>
        <w:t xml:space="preserve">are necessary to </w:t>
      </w:r>
      <w:r w:rsidR="008305CB">
        <w:rPr>
          <w:rFonts w:eastAsia="SimSun" w:hint="eastAsia"/>
          <w:sz w:val="20"/>
          <w:szCs w:val="20"/>
          <w:lang w:eastAsia="zh-CN"/>
        </w:rPr>
        <w:t xml:space="preserve">be </w:t>
      </w:r>
      <w:r w:rsidR="00AE1E90">
        <w:rPr>
          <w:rFonts w:eastAsia="SimSun" w:hint="eastAsia"/>
          <w:sz w:val="20"/>
          <w:szCs w:val="20"/>
          <w:lang w:eastAsia="zh-CN"/>
        </w:rPr>
        <w:t>define</w:t>
      </w:r>
      <w:r w:rsidR="008305CB">
        <w:rPr>
          <w:rFonts w:eastAsia="SimSun" w:hint="eastAsia"/>
          <w:sz w:val="20"/>
          <w:szCs w:val="20"/>
          <w:lang w:eastAsia="zh-CN"/>
        </w:rPr>
        <w:t>d</w:t>
      </w:r>
      <w:r w:rsidR="00AE1E90">
        <w:rPr>
          <w:rFonts w:eastAsia="SimSun" w:hint="eastAsia"/>
          <w:sz w:val="20"/>
          <w:szCs w:val="20"/>
          <w:lang w:eastAsia="zh-CN"/>
        </w:rPr>
        <w:t xml:space="preserve"> for the evaluation of different approaches through link-level simulations are listed as follows: </w:t>
      </w:r>
    </w:p>
    <w:p w:rsidR="00191445" w:rsidRDefault="00191445" w:rsidP="00763348">
      <w:pPr>
        <w:jc w:val="both"/>
        <w:rPr>
          <w:rFonts w:eastAsia="SimSun"/>
          <w:sz w:val="20"/>
          <w:szCs w:val="20"/>
          <w:lang w:eastAsia="zh-CN"/>
        </w:rPr>
      </w:pPr>
    </w:p>
    <w:p w:rsidR="00BA5973" w:rsidRPr="00763348" w:rsidRDefault="00F21DE5" w:rsidP="00763348">
      <w:pPr>
        <w:pStyle w:val="ListParagraph"/>
        <w:widowControl w:val="0"/>
        <w:numPr>
          <w:ilvl w:val="0"/>
          <w:numId w:val="15"/>
        </w:numPr>
        <w:autoSpaceDE w:val="0"/>
        <w:autoSpaceDN w:val="0"/>
        <w:adjustRightInd w:val="0"/>
        <w:ind w:firstLineChars="0"/>
        <w:jc w:val="both"/>
        <w:rPr>
          <w:rFonts w:eastAsiaTheme="minorEastAsia"/>
          <w:b/>
          <w:bCs/>
          <w:color w:val="000000"/>
          <w:sz w:val="20"/>
          <w:szCs w:val="20"/>
          <w:lang w:eastAsia="zh-CN"/>
        </w:rPr>
      </w:pPr>
      <w:r w:rsidRPr="00763348">
        <w:rPr>
          <w:rFonts w:eastAsiaTheme="minorEastAsia"/>
          <w:b/>
          <w:bCs/>
          <w:color w:val="000000"/>
          <w:sz w:val="20"/>
          <w:szCs w:val="20"/>
          <w:lang w:eastAsia="zh-CN"/>
        </w:rPr>
        <w:t xml:space="preserve">Average </w:t>
      </w:r>
      <w:r w:rsidR="00BA5973" w:rsidRPr="00763348">
        <w:rPr>
          <w:rFonts w:eastAsiaTheme="minorEastAsia" w:hint="eastAsia"/>
          <w:b/>
          <w:bCs/>
          <w:color w:val="000000"/>
          <w:sz w:val="20"/>
          <w:szCs w:val="20"/>
          <w:lang w:eastAsia="zh-CN"/>
        </w:rPr>
        <w:t>SNR distribution of multiple UEs for UL</w:t>
      </w:r>
    </w:p>
    <w:p w:rsidR="00BA5973" w:rsidRPr="001C5682" w:rsidRDefault="00BA5973" w:rsidP="00763348">
      <w:pPr>
        <w:widowControl w:val="0"/>
        <w:autoSpaceDE w:val="0"/>
        <w:autoSpaceDN w:val="0"/>
        <w:adjustRightInd w:val="0"/>
        <w:jc w:val="both"/>
        <w:rPr>
          <w:rFonts w:eastAsiaTheme="minorEastAsia"/>
          <w:bCs/>
          <w:color w:val="000000"/>
          <w:sz w:val="20"/>
          <w:szCs w:val="20"/>
          <w:lang w:eastAsia="zh-CN"/>
        </w:rPr>
      </w:pPr>
      <w:r w:rsidRPr="001C5682">
        <w:rPr>
          <w:rFonts w:eastAsiaTheme="minorEastAsia" w:hint="eastAsia"/>
          <w:bCs/>
          <w:color w:val="000000"/>
          <w:sz w:val="20"/>
          <w:szCs w:val="20"/>
          <w:lang w:eastAsia="zh-CN"/>
        </w:rPr>
        <w:t xml:space="preserve">The unequal SNR distribution was </w:t>
      </w:r>
      <w:r>
        <w:rPr>
          <w:rFonts w:eastAsiaTheme="minorEastAsia" w:hint="eastAsia"/>
          <w:bCs/>
          <w:color w:val="000000"/>
          <w:sz w:val="20"/>
          <w:szCs w:val="20"/>
          <w:lang w:eastAsia="zh-CN"/>
        </w:rPr>
        <w:t xml:space="preserve">indicated as </w:t>
      </w:r>
      <w:r w:rsidRPr="001C5682">
        <w:rPr>
          <w:rFonts w:eastAsiaTheme="minorEastAsia" w:hint="eastAsia"/>
          <w:bCs/>
          <w:color w:val="000000"/>
          <w:sz w:val="20"/>
          <w:szCs w:val="20"/>
          <w:lang w:eastAsia="zh-CN"/>
        </w:rPr>
        <w:t xml:space="preserve">FFS. Regarding to the range of </w:t>
      </w:r>
      <w:r w:rsidR="00F21DE5">
        <w:rPr>
          <w:rFonts w:eastAsiaTheme="minorEastAsia"/>
          <w:bCs/>
          <w:color w:val="000000"/>
          <w:sz w:val="20"/>
          <w:szCs w:val="20"/>
          <w:lang w:eastAsia="zh-CN"/>
        </w:rPr>
        <w:t xml:space="preserve">average </w:t>
      </w:r>
      <w:r w:rsidRPr="001C5682">
        <w:rPr>
          <w:rFonts w:eastAsiaTheme="minorEastAsia" w:hint="eastAsia"/>
          <w:bCs/>
          <w:color w:val="000000"/>
          <w:sz w:val="20"/>
          <w:szCs w:val="20"/>
          <w:lang w:eastAsia="zh-CN"/>
        </w:rPr>
        <w:t>SNR distribution, we prefer to set 10dB</w:t>
      </w:r>
      <w:r w:rsidR="007A5990">
        <w:rPr>
          <w:rFonts w:eastAsiaTheme="minorEastAsia" w:hint="eastAsia"/>
          <w:bCs/>
          <w:color w:val="000000"/>
          <w:sz w:val="20"/>
          <w:szCs w:val="20"/>
          <w:lang w:eastAsia="zh-CN"/>
        </w:rPr>
        <w:t xml:space="preserve"> dynamic range</w:t>
      </w:r>
      <w:r w:rsidRPr="001C5682">
        <w:rPr>
          <w:rFonts w:eastAsiaTheme="minorEastAsia" w:hint="eastAsia"/>
          <w:bCs/>
          <w:color w:val="000000"/>
          <w:sz w:val="20"/>
          <w:szCs w:val="20"/>
          <w:lang w:eastAsia="zh-CN"/>
        </w:rPr>
        <w:t xml:space="preserve"> </w:t>
      </w:r>
      <w:r w:rsidR="0083572A">
        <w:rPr>
          <w:rFonts w:eastAsiaTheme="minorEastAsia" w:hint="eastAsia"/>
          <w:bCs/>
          <w:color w:val="000000"/>
          <w:sz w:val="20"/>
          <w:szCs w:val="20"/>
          <w:lang w:eastAsia="zh-CN"/>
        </w:rPr>
        <w:t>since</w:t>
      </w:r>
      <w:r w:rsidRPr="001C5682">
        <w:rPr>
          <w:rFonts w:eastAsiaTheme="minorEastAsia" w:hint="eastAsia"/>
          <w:bCs/>
          <w:color w:val="000000"/>
          <w:sz w:val="20"/>
          <w:szCs w:val="20"/>
          <w:lang w:eastAsia="zh-CN"/>
        </w:rPr>
        <w:t xml:space="preserve"> the grant-free based non-orthogonal MA</w:t>
      </w:r>
      <w:r>
        <w:rPr>
          <w:rFonts w:eastAsiaTheme="minorEastAsia" w:hint="eastAsia"/>
          <w:bCs/>
          <w:color w:val="000000"/>
          <w:sz w:val="20"/>
          <w:szCs w:val="20"/>
          <w:lang w:eastAsia="zh-CN"/>
        </w:rPr>
        <w:t xml:space="preserve"> should also be evaluated. For the </w:t>
      </w:r>
      <w:r w:rsidRPr="001C5682">
        <w:rPr>
          <w:rFonts w:eastAsiaTheme="minorEastAsia" w:hint="eastAsia"/>
          <w:bCs/>
          <w:color w:val="000000"/>
          <w:sz w:val="20"/>
          <w:szCs w:val="20"/>
          <w:lang w:eastAsia="zh-CN"/>
        </w:rPr>
        <w:t>grant-free</w:t>
      </w:r>
      <w:r>
        <w:rPr>
          <w:rFonts w:eastAsiaTheme="minorEastAsia" w:hint="eastAsia"/>
          <w:bCs/>
          <w:color w:val="000000"/>
          <w:sz w:val="20"/>
          <w:szCs w:val="20"/>
          <w:lang w:eastAsia="zh-CN"/>
        </w:rPr>
        <w:t xml:space="preserve"> solutions,</w:t>
      </w:r>
      <w:r w:rsidRPr="001C5682">
        <w:rPr>
          <w:rFonts w:eastAsiaTheme="minorEastAsia" w:hint="eastAsia"/>
          <w:bCs/>
          <w:color w:val="000000"/>
          <w:sz w:val="20"/>
          <w:szCs w:val="20"/>
          <w:lang w:eastAsia="zh-CN"/>
        </w:rPr>
        <w:t xml:space="preserve"> the near-far effect </w:t>
      </w:r>
      <w:r>
        <w:rPr>
          <w:rFonts w:eastAsiaTheme="minorEastAsia" w:hint="eastAsia"/>
          <w:bCs/>
          <w:color w:val="000000"/>
          <w:sz w:val="20"/>
          <w:szCs w:val="20"/>
          <w:lang w:eastAsia="zh-CN"/>
        </w:rPr>
        <w:t>is</w:t>
      </w:r>
      <w:r w:rsidRPr="001C5682">
        <w:rPr>
          <w:rFonts w:eastAsiaTheme="minorEastAsia" w:hint="eastAsia"/>
          <w:bCs/>
          <w:color w:val="000000"/>
          <w:sz w:val="20"/>
          <w:szCs w:val="20"/>
          <w:lang w:eastAsia="zh-CN"/>
        </w:rPr>
        <w:t xml:space="preserve"> </w:t>
      </w:r>
      <w:r w:rsidR="00F21DE5">
        <w:rPr>
          <w:rFonts w:eastAsiaTheme="minorEastAsia"/>
          <w:bCs/>
          <w:color w:val="000000"/>
          <w:sz w:val="20"/>
          <w:szCs w:val="20"/>
          <w:lang w:eastAsia="zh-CN"/>
        </w:rPr>
        <w:t>inevitable</w:t>
      </w:r>
      <w:r w:rsidRPr="001C5682">
        <w:rPr>
          <w:rFonts w:eastAsiaTheme="minorEastAsia" w:hint="eastAsia"/>
          <w:bCs/>
          <w:color w:val="000000"/>
          <w:sz w:val="20"/>
          <w:szCs w:val="20"/>
          <w:lang w:eastAsia="zh-CN"/>
        </w:rPr>
        <w:t xml:space="preserve">, and there is no need of </w:t>
      </w:r>
      <w:r w:rsidR="00F21DE5">
        <w:rPr>
          <w:rFonts w:eastAsiaTheme="minorEastAsia"/>
          <w:bCs/>
          <w:color w:val="000000"/>
          <w:sz w:val="20"/>
          <w:szCs w:val="20"/>
          <w:lang w:eastAsia="zh-CN"/>
        </w:rPr>
        <w:t xml:space="preserve">intricate </w:t>
      </w:r>
      <w:r w:rsidRPr="001C5682">
        <w:rPr>
          <w:rFonts w:eastAsiaTheme="minorEastAsia" w:hint="eastAsia"/>
          <w:bCs/>
          <w:color w:val="000000"/>
          <w:sz w:val="20"/>
          <w:szCs w:val="20"/>
          <w:lang w:eastAsia="zh-CN"/>
        </w:rPr>
        <w:t xml:space="preserve">power control in order to reduce the signalling overhead and transmission latency. </w:t>
      </w:r>
      <w:r>
        <w:rPr>
          <w:rFonts w:eastAsiaTheme="minorEastAsia" w:hint="eastAsia"/>
          <w:bCs/>
          <w:color w:val="000000"/>
          <w:sz w:val="20"/>
          <w:szCs w:val="20"/>
          <w:lang w:eastAsia="zh-CN"/>
        </w:rPr>
        <w:t>Besides, for the</w:t>
      </w:r>
      <w:r w:rsidRPr="001C5682">
        <w:rPr>
          <w:rFonts w:eastAsiaTheme="minorEastAsia" w:hint="eastAsia"/>
          <w:bCs/>
          <w:color w:val="000000"/>
          <w:sz w:val="20"/>
          <w:szCs w:val="20"/>
          <w:lang w:eastAsia="zh-CN"/>
        </w:rPr>
        <w:t xml:space="preserve"> mMTC cases, the </w:t>
      </w:r>
      <w:r>
        <w:rPr>
          <w:rFonts w:eastAsiaTheme="minorEastAsia" w:hint="eastAsia"/>
          <w:bCs/>
          <w:color w:val="000000"/>
          <w:sz w:val="20"/>
          <w:szCs w:val="20"/>
          <w:lang w:eastAsia="zh-CN"/>
        </w:rPr>
        <w:t>power loss caused by fast fading could</w:t>
      </w:r>
      <w:r w:rsidRPr="001C5682">
        <w:rPr>
          <w:rFonts w:eastAsiaTheme="minorEastAsia" w:hint="eastAsia"/>
          <w:bCs/>
          <w:color w:val="000000"/>
          <w:sz w:val="20"/>
          <w:szCs w:val="20"/>
          <w:lang w:eastAsia="zh-CN"/>
        </w:rPr>
        <w:t xml:space="preserve"> easily </w:t>
      </w:r>
      <w:r>
        <w:rPr>
          <w:rFonts w:eastAsiaTheme="minorEastAsia" w:hint="eastAsia"/>
          <w:bCs/>
          <w:color w:val="000000"/>
          <w:sz w:val="20"/>
          <w:szCs w:val="20"/>
          <w:lang w:eastAsia="zh-CN"/>
        </w:rPr>
        <w:t>achieve</w:t>
      </w:r>
      <w:r w:rsidRPr="001C5682">
        <w:rPr>
          <w:rFonts w:eastAsiaTheme="minorEastAsia" w:hint="eastAsia"/>
          <w:bCs/>
          <w:color w:val="000000"/>
          <w:sz w:val="20"/>
          <w:szCs w:val="20"/>
          <w:lang w:eastAsia="zh-CN"/>
        </w:rPr>
        <w:t xml:space="preserve"> 10dB</w:t>
      </w:r>
      <w:r>
        <w:rPr>
          <w:rFonts w:eastAsiaTheme="minorEastAsia" w:hint="eastAsia"/>
          <w:bCs/>
          <w:color w:val="000000"/>
          <w:sz w:val="20"/>
          <w:szCs w:val="20"/>
          <w:lang w:eastAsia="zh-CN"/>
        </w:rPr>
        <w:t xml:space="preserve"> due to </w:t>
      </w:r>
      <w:r w:rsidRPr="001C5682">
        <w:rPr>
          <w:rFonts w:eastAsiaTheme="minorEastAsia" w:hint="eastAsia"/>
          <w:bCs/>
          <w:color w:val="000000"/>
          <w:sz w:val="20"/>
          <w:szCs w:val="20"/>
          <w:lang w:eastAsia="zh-CN"/>
        </w:rPr>
        <w:t>the relative</w:t>
      </w:r>
      <w:r>
        <w:rPr>
          <w:rFonts w:eastAsiaTheme="minorEastAsia" w:hint="eastAsia"/>
          <w:bCs/>
          <w:color w:val="000000"/>
          <w:sz w:val="20"/>
          <w:szCs w:val="20"/>
          <w:lang w:eastAsia="zh-CN"/>
        </w:rPr>
        <w:t>ly</w:t>
      </w:r>
      <w:r w:rsidRPr="001C5682">
        <w:rPr>
          <w:rFonts w:eastAsiaTheme="minorEastAsia" w:hint="eastAsia"/>
          <w:bCs/>
          <w:color w:val="000000"/>
          <w:sz w:val="20"/>
          <w:szCs w:val="20"/>
          <w:lang w:eastAsia="zh-CN"/>
        </w:rPr>
        <w:t xml:space="preserve"> narrow</w:t>
      </w:r>
      <w:r>
        <w:rPr>
          <w:rFonts w:eastAsiaTheme="minorEastAsia" w:hint="eastAsia"/>
          <w:bCs/>
          <w:color w:val="000000"/>
          <w:sz w:val="20"/>
          <w:szCs w:val="20"/>
          <w:lang w:eastAsia="zh-CN"/>
        </w:rPr>
        <w:t xml:space="preserve"> </w:t>
      </w:r>
      <w:r w:rsidRPr="001C5682">
        <w:rPr>
          <w:rFonts w:eastAsiaTheme="minorEastAsia" w:hint="eastAsia"/>
          <w:bCs/>
          <w:color w:val="000000"/>
          <w:sz w:val="20"/>
          <w:szCs w:val="20"/>
          <w:lang w:eastAsia="zh-CN"/>
        </w:rPr>
        <w:t>band</w:t>
      </w:r>
      <w:r>
        <w:rPr>
          <w:rFonts w:eastAsiaTheme="minorEastAsia" w:hint="eastAsia"/>
          <w:bCs/>
          <w:color w:val="000000"/>
          <w:sz w:val="20"/>
          <w:szCs w:val="20"/>
          <w:lang w:eastAsia="zh-CN"/>
        </w:rPr>
        <w:t>width</w:t>
      </w:r>
      <w:r w:rsidRPr="001C5682">
        <w:rPr>
          <w:rFonts w:eastAsiaTheme="minorEastAsia" w:hint="eastAsia"/>
          <w:bCs/>
          <w:color w:val="000000"/>
          <w:sz w:val="20"/>
          <w:szCs w:val="20"/>
          <w:lang w:eastAsia="zh-CN"/>
        </w:rPr>
        <w:t>.</w:t>
      </w:r>
    </w:p>
    <w:p w:rsidR="00191445" w:rsidRPr="00BA5973" w:rsidRDefault="00191445" w:rsidP="002100D8">
      <w:pPr>
        <w:pStyle w:val="ListParagraph"/>
        <w:widowControl w:val="0"/>
        <w:autoSpaceDE w:val="0"/>
        <w:autoSpaceDN w:val="0"/>
        <w:adjustRightInd w:val="0"/>
        <w:ind w:left="360" w:firstLineChars="0" w:firstLine="0"/>
        <w:rPr>
          <w:rFonts w:eastAsiaTheme="minorEastAsia"/>
          <w:bCs/>
          <w:color w:val="000000"/>
          <w:sz w:val="20"/>
          <w:szCs w:val="20"/>
          <w:lang w:eastAsia="zh-CN"/>
        </w:rPr>
      </w:pPr>
    </w:p>
    <w:p w:rsidR="0075119C" w:rsidRPr="00763348" w:rsidRDefault="0075119C" w:rsidP="00296E02">
      <w:pPr>
        <w:pStyle w:val="ListParagraph"/>
        <w:numPr>
          <w:ilvl w:val="0"/>
          <w:numId w:val="15"/>
        </w:numPr>
        <w:ind w:firstLineChars="0"/>
        <w:rPr>
          <w:rFonts w:eastAsia="SimSun"/>
          <w:b/>
          <w:bCs/>
          <w:color w:val="000000"/>
          <w:sz w:val="20"/>
          <w:szCs w:val="20"/>
          <w:lang w:val="en-US" w:eastAsia="zh-CN"/>
        </w:rPr>
      </w:pPr>
      <w:r w:rsidRPr="00763348">
        <w:rPr>
          <w:rFonts w:eastAsia="SimSun"/>
          <w:b/>
          <w:bCs/>
          <w:color w:val="000000"/>
          <w:sz w:val="20"/>
          <w:szCs w:val="20"/>
          <w:lang w:val="en-US" w:eastAsia="zh-CN"/>
        </w:rPr>
        <w:t>Total allocated bandwidth for transmission</w:t>
      </w:r>
    </w:p>
    <w:p w:rsidR="00763348" w:rsidRDefault="00D93B75" w:rsidP="00763348">
      <w:pPr>
        <w:jc w:val="both"/>
        <w:rPr>
          <w:rFonts w:eastAsia="SimSun"/>
          <w:bCs/>
          <w:color w:val="000000"/>
          <w:sz w:val="20"/>
          <w:szCs w:val="20"/>
          <w:lang w:val="en-US" w:eastAsia="zh-CN"/>
        </w:rPr>
      </w:pPr>
      <w:r w:rsidRPr="00D93B75">
        <w:rPr>
          <w:rFonts w:eastAsia="SimSun"/>
          <w:bCs/>
          <w:color w:val="000000"/>
          <w:sz w:val="20"/>
          <w:szCs w:val="20"/>
          <w:lang w:val="en-US" w:eastAsia="zh-CN"/>
        </w:rPr>
        <w:t xml:space="preserve">For UL, </w:t>
      </w:r>
      <w:r w:rsidR="00B111D1">
        <w:rPr>
          <w:rFonts w:eastAsia="SimSun" w:hint="eastAsia"/>
          <w:bCs/>
          <w:color w:val="000000"/>
          <w:sz w:val="20"/>
          <w:szCs w:val="20"/>
          <w:lang w:val="en-US" w:eastAsia="zh-CN"/>
        </w:rPr>
        <w:t xml:space="preserve">1 </w:t>
      </w:r>
      <w:r w:rsidR="00F143A0">
        <w:rPr>
          <w:rFonts w:eastAsia="SimSun" w:hint="eastAsia"/>
          <w:bCs/>
          <w:color w:val="000000"/>
          <w:sz w:val="20"/>
          <w:szCs w:val="20"/>
          <w:lang w:val="en-US" w:eastAsia="zh-CN"/>
        </w:rPr>
        <w:t>P</w:t>
      </w:r>
      <w:r w:rsidR="00763348">
        <w:rPr>
          <w:rFonts w:eastAsia="SimSun" w:hint="eastAsia"/>
          <w:bCs/>
          <w:color w:val="000000"/>
          <w:sz w:val="20"/>
          <w:szCs w:val="20"/>
          <w:lang w:val="en-US" w:eastAsia="zh-CN"/>
        </w:rPr>
        <w:t>RB with 180</w:t>
      </w:r>
      <w:r w:rsidR="00763348">
        <w:rPr>
          <w:rFonts w:eastAsia="SimSun"/>
          <w:bCs/>
          <w:color w:val="000000"/>
          <w:sz w:val="20"/>
          <w:szCs w:val="20"/>
          <w:lang w:val="en-US" w:eastAsia="zh-CN"/>
        </w:rPr>
        <w:t xml:space="preserve"> k</w:t>
      </w:r>
      <w:r w:rsidR="00B111D1">
        <w:rPr>
          <w:rFonts w:eastAsia="SimSun" w:hint="eastAsia"/>
          <w:bCs/>
          <w:color w:val="000000"/>
          <w:sz w:val="20"/>
          <w:szCs w:val="20"/>
          <w:lang w:val="en-US" w:eastAsia="zh-CN"/>
        </w:rPr>
        <w:t xml:space="preserve">Hz should be the </w:t>
      </w:r>
      <w:r w:rsidR="00763348">
        <w:rPr>
          <w:rFonts w:eastAsia="SimSun" w:hint="eastAsia"/>
          <w:bCs/>
          <w:color w:val="000000"/>
          <w:sz w:val="20"/>
          <w:szCs w:val="20"/>
          <w:lang w:val="en-US" w:eastAsia="zh-CN"/>
        </w:rPr>
        <w:t>minimum value</w:t>
      </w:r>
      <w:r w:rsidR="00763348">
        <w:rPr>
          <w:rFonts w:eastAsia="SimSun"/>
          <w:bCs/>
          <w:color w:val="000000"/>
          <w:sz w:val="20"/>
          <w:szCs w:val="20"/>
          <w:lang w:val="en-US" w:eastAsia="zh-CN"/>
        </w:rPr>
        <w:t>. O</w:t>
      </w:r>
      <w:r w:rsidR="00F143A0">
        <w:rPr>
          <w:rFonts w:eastAsia="SimSun" w:hint="eastAsia"/>
          <w:bCs/>
          <w:color w:val="000000"/>
          <w:sz w:val="20"/>
          <w:szCs w:val="20"/>
          <w:lang w:val="en-US" w:eastAsia="zh-CN"/>
        </w:rPr>
        <w:t>ther typical values could be 4 PRB</w:t>
      </w:r>
      <w:r w:rsidR="00EC70A2">
        <w:rPr>
          <w:rFonts w:eastAsia="SimSun" w:hint="eastAsia"/>
          <w:bCs/>
          <w:color w:val="000000"/>
          <w:sz w:val="20"/>
          <w:szCs w:val="20"/>
          <w:lang w:val="en-US" w:eastAsia="zh-CN"/>
        </w:rPr>
        <w:t xml:space="preserve"> an</w:t>
      </w:r>
      <w:r w:rsidR="004B1E54">
        <w:rPr>
          <w:rFonts w:eastAsia="SimSun" w:hint="eastAsia"/>
          <w:bCs/>
          <w:color w:val="000000"/>
          <w:sz w:val="20"/>
          <w:szCs w:val="20"/>
          <w:lang w:val="en-US" w:eastAsia="zh-CN"/>
        </w:rPr>
        <w:t>d</w:t>
      </w:r>
      <w:r w:rsidR="00F143A0">
        <w:rPr>
          <w:rFonts w:eastAsia="SimSun" w:hint="eastAsia"/>
          <w:bCs/>
          <w:color w:val="000000"/>
          <w:sz w:val="20"/>
          <w:szCs w:val="20"/>
          <w:lang w:val="en-US" w:eastAsia="zh-CN"/>
        </w:rPr>
        <w:t xml:space="preserve"> 12 PRB.</w:t>
      </w:r>
      <w:r w:rsidR="00763348">
        <w:rPr>
          <w:rFonts w:eastAsia="SimSun"/>
          <w:bCs/>
          <w:color w:val="000000"/>
          <w:sz w:val="20"/>
          <w:szCs w:val="20"/>
          <w:lang w:val="en-US" w:eastAsia="zh-CN"/>
        </w:rPr>
        <w:t xml:space="preserve"> </w:t>
      </w:r>
    </w:p>
    <w:p w:rsidR="0075119C" w:rsidRPr="00763348" w:rsidRDefault="00296E02" w:rsidP="00763348">
      <w:pPr>
        <w:jc w:val="both"/>
        <w:rPr>
          <w:rFonts w:eastAsia="SimSun"/>
          <w:bCs/>
          <w:color w:val="000000"/>
          <w:sz w:val="20"/>
          <w:szCs w:val="20"/>
          <w:lang w:val="en-US" w:eastAsia="zh-CN"/>
        </w:rPr>
      </w:pPr>
      <w:r w:rsidRPr="00296E02">
        <w:rPr>
          <w:rFonts w:eastAsiaTheme="minorEastAsia" w:hint="eastAsia"/>
          <w:sz w:val="20"/>
          <w:szCs w:val="20"/>
          <w:lang w:eastAsia="zh-CN"/>
        </w:rPr>
        <w:t>For DL, we think the value in LTE MUST study can be reused.</w:t>
      </w:r>
      <w:r w:rsidRPr="00296E02">
        <w:rPr>
          <w:sz w:val="20"/>
          <w:szCs w:val="20"/>
        </w:rPr>
        <w:t xml:space="preserve"> </w:t>
      </w:r>
      <w:r w:rsidRPr="00296E02">
        <w:rPr>
          <w:rFonts w:eastAsiaTheme="minorEastAsia" w:hint="eastAsia"/>
          <w:sz w:val="20"/>
          <w:szCs w:val="20"/>
          <w:lang w:eastAsia="zh-CN"/>
        </w:rPr>
        <w:t xml:space="preserve">In </w:t>
      </w:r>
      <w:r w:rsidRPr="00296E02">
        <w:rPr>
          <w:sz w:val="20"/>
          <w:szCs w:val="20"/>
        </w:rPr>
        <w:t xml:space="preserve">Rel-13 MUST study (TR 36.859), allocated </w:t>
      </w:r>
      <w:r w:rsidR="00E774A4">
        <w:rPr>
          <w:rFonts w:eastAsiaTheme="minorEastAsia" w:hint="eastAsia"/>
          <w:sz w:val="20"/>
          <w:szCs w:val="20"/>
          <w:lang w:eastAsia="zh-CN"/>
        </w:rPr>
        <w:t>bandwidth for transmission</w:t>
      </w:r>
      <w:r w:rsidRPr="00296E02">
        <w:rPr>
          <w:sz w:val="20"/>
          <w:szCs w:val="20"/>
        </w:rPr>
        <w:t xml:space="preserve"> </w:t>
      </w:r>
      <w:r w:rsidR="00E774A4">
        <w:rPr>
          <w:rFonts w:eastAsiaTheme="minorEastAsia" w:hint="eastAsia"/>
          <w:sz w:val="20"/>
          <w:szCs w:val="20"/>
          <w:lang w:eastAsia="zh-CN"/>
        </w:rPr>
        <w:t>of</w:t>
      </w:r>
      <w:r w:rsidRPr="00296E02">
        <w:rPr>
          <w:sz w:val="20"/>
          <w:szCs w:val="20"/>
        </w:rPr>
        <w:t xml:space="preserve"> LLS is </w:t>
      </w:r>
      <w:r w:rsidR="004272E8">
        <w:rPr>
          <w:rFonts w:eastAsiaTheme="minorEastAsia" w:hint="eastAsia"/>
          <w:sz w:val="20"/>
          <w:szCs w:val="20"/>
          <w:lang w:eastAsia="zh-CN"/>
        </w:rPr>
        <w:t xml:space="preserve">suggested as </w:t>
      </w:r>
      <w:r w:rsidR="00C0008A">
        <w:rPr>
          <w:rFonts w:eastAsiaTheme="minorEastAsia" w:hint="eastAsia"/>
          <w:sz w:val="20"/>
          <w:szCs w:val="20"/>
          <w:lang w:eastAsia="zh-CN"/>
        </w:rPr>
        <w:t>5</w:t>
      </w:r>
      <w:r w:rsidR="00763348">
        <w:rPr>
          <w:rFonts w:eastAsiaTheme="minorEastAsia"/>
          <w:sz w:val="20"/>
          <w:szCs w:val="20"/>
          <w:lang w:eastAsia="zh-CN"/>
        </w:rPr>
        <w:t xml:space="preserve"> </w:t>
      </w:r>
      <w:r w:rsidR="00C0008A">
        <w:rPr>
          <w:rFonts w:eastAsiaTheme="minorEastAsia" w:hint="eastAsia"/>
          <w:sz w:val="20"/>
          <w:szCs w:val="20"/>
          <w:lang w:eastAsia="zh-CN"/>
        </w:rPr>
        <w:t>M</w:t>
      </w:r>
      <w:r w:rsidR="00354418">
        <w:rPr>
          <w:rFonts w:eastAsiaTheme="minorEastAsia" w:hint="eastAsia"/>
          <w:sz w:val="20"/>
          <w:szCs w:val="20"/>
          <w:lang w:eastAsia="zh-CN"/>
        </w:rPr>
        <w:t>Hz</w:t>
      </w:r>
      <w:r w:rsidR="00D93B75">
        <w:rPr>
          <w:rFonts w:eastAsiaTheme="minorEastAsia" w:hint="eastAsia"/>
          <w:sz w:val="20"/>
          <w:szCs w:val="20"/>
          <w:lang w:eastAsia="zh-CN"/>
        </w:rPr>
        <w:t>.</w:t>
      </w:r>
    </w:p>
    <w:p w:rsidR="00B111D1" w:rsidRPr="0075119C" w:rsidRDefault="00B111D1" w:rsidP="00763348">
      <w:pPr>
        <w:widowControl w:val="0"/>
        <w:autoSpaceDE w:val="0"/>
        <w:autoSpaceDN w:val="0"/>
        <w:adjustRightInd w:val="0"/>
        <w:jc w:val="both"/>
        <w:rPr>
          <w:rFonts w:ascii="Calibri" w:eastAsiaTheme="minorEastAsia" w:hAnsi="Calibri" w:cs="Calibri"/>
          <w:b/>
          <w:bCs/>
          <w:color w:val="000000"/>
          <w:sz w:val="20"/>
          <w:szCs w:val="20"/>
          <w:lang w:val="en-US" w:eastAsia="zh-CN"/>
        </w:rPr>
      </w:pPr>
    </w:p>
    <w:p w:rsidR="0075119C" w:rsidRPr="00763348" w:rsidRDefault="009F38AB" w:rsidP="00763348">
      <w:pPr>
        <w:pStyle w:val="ListParagraph"/>
        <w:widowControl w:val="0"/>
        <w:numPr>
          <w:ilvl w:val="0"/>
          <w:numId w:val="15"/>
        </w:numPr>
        <w:autoSpaceDE w:val="0"/>
        <w:autoSpaceDN w:val="0"/>
        <w:adjustRightInd w:val="0"/>
        <w:ind w:firstLineChars="0"/>
        <w:jc w:val="both"/>
        <w:rPr>
          <w:rFonts w:eastAsia="SimSun"/>
          <w:b/>
          <w:bCs/>
          <w:color w:val="000000"/>
          <w:sz w:val="20"/>
          <w:szCs w:val="20"/>
          <w:lang w:val="en-US" w:eastAsia="zh-CN"/>
        </w:rPr>
      </w:pPr>
      <w:r w:rsidRPr="00763348">
        <w:rPr>
          <w:rFonts w:eastAsia="SimSun" w:hint="eastAsia"/>
          <w:b/>
          <w:bCs/>
          <w:color w:val="000000"/>
          <w:sz w:val="20"/>
          <w:szCs w:val="20"/>
          <w:lang w:val="en-US" w:eastAsia="zh-CN"/>
        </w:rPr>
        <w:t>T</w:t>
      </w:r>
      <w:r w:rsidR="0075119C" w:rsidRPr="00763348">
        <w:rPr>
          <w:rFonts w:eastAsia="SimSun"/>
          <w:b/>
          <w:bCs/>
          <w:color w:val="000000"/>
          <w:sz w:val="20"/>
          <w:szCs w:val="20"/>
          <w:lang w:val="en-US" w:eastAsia="zh-CN"/>
        </w:rPr>
        <w:t>arget spectral efficiency for UL</w:t>
      </w:r>
    </w:p>
    <w:p w:rsidR="001365B6" w:rsidRPr="00AC06D0" w:rsidRDefault="00B111D1" w:rsidP="00763348">
      <w:pPr>
        <w:widowControl w:val="0"/>
        <w:autoSpaceDE w:val="0"/>
        <w:autoSpaceDN w:val="0"/>
        <w:adjustRightInd w:val="0"/>
        <w:jc w:val="both"/>
        <w:rPr>
          <w:rFonts w:eastAsiaTheme="minorEastAsia"/>
          <w:sz w:val="20"/>
          <w:szCs w:val="20"/>
          <w:lang w:eastAsia="zh-CN"/>
        </w:rPr>
      </w:pPr>
      <w:r>
        <w:rPr>
          <w:rFonts w:eastAsia="SimSun" w:hint="eastAsia"/>
          <w:bCs/>
          <w:color w:val="000000"/>
          <w:sz w:val="20"/>
          <w:szCs w:val="20"/>
          <w:lang w:val="en-US" w:eastAsia="zh-CN"/>
        </w:rPr>
        <w:t xml:space="preserve">The spectral efficiency is defined as required transmission bits per users </w:t>
      </w:r>
      <w:r w:rsidR="00763348">
        <w:rPr>
          <w:rFonts w:eastAsia="SimSun"/>
          <w:bCs/>
          <w:color w:val="000000"/>
          <w:sz w:val="20"/>
          <w:szCs w:val="20"/>
          <w:lang w:val="en-US" w:eastAsia="zh-CN"/>
        </w:rPr>
        <w:t>divided by the</w:t>
      </w:r>
      <w:r>
        <w:rPr>
          <w:rFonts w:eastAsia="SimSun" w:hint="eastAsia"/>
          <w:bCs/>
          <w:color w:val="000000"/>
          <w:sz w:val="20"/>
          <w:szCs w:val="20"/>
          <w:lang w:val="en-US" w:eastAsia="zh-CN"/>
        </w:rPr>
        <w:t xml:space="preserve"> total number of resource elements shared for data transmission.</w:t>
      </w:r>
      <w:r w:rsidR="00B7424C">
        <w:rPr>
          <w:rFonts w:eastAsia="SimSun" w:hint="eastAsia"/>
          <w:bCs/>
          <w:color w:val="000000"/>
          <w:sz w:val="20"/>
          <w:szCs w:val="20"/>
          <w:lang w:val="en-US" w:eastAsia="zh-CN"/>
        </w:rPr>
        <w:t xml:space="preserve"> </w:t>
      </w:r>
      <w:r w:rsidR="00AC06D0">
        <w:rPr>
          <w:rFonts w:eastAsiaTheme="minorEastAsia" w:hint="eastAsia"/>
          <w:sz w:val="20"/>
          <w:szCs w:val="20"/>
          <w:lang w:val="en-US" w:eastAsia="zh-CN"/>
        </w:rPr>
        <w:t>W</w:t>
      </w:r>
      <w:r w:rsidR="00693E89" w:rsidRPr="00AC06D0">
        <w:rPr>
          <w:sz w:val="20"/>
          <w:szCs w:val="20"/>
        </w:rPr>
        <w:t>e prefer to leave to each proponent to report the values. If companies really want to nail</w:t>
      </w:r>
      <w:r w:rsidR="00763348">
        <w:rPr>
          <w:sz w:val="20"/>
          <w:szCs w:val="20"/>
        </w:rPr>
        <w:t xml:space="preserve"> down</w:t>
      </w:r>
      <w:r w:rsidR="00693E89" w:rsidRPr="00AC06D0">
        <w:rPr>
          <w:sz w:val="20"/>
          <w:szCs w:val="20"/>
        </w:rPr>
        <w:t xml:space="preserve"> the numbers, we</w:t>
      </w:r>
      <w:r w:rsidR="00AC06D0" w:rsidRPr="00AC06D0">
        <w:rPr>
          <w:sz w:val="20"/>
          <w:szCs w:val="20"/>
        </w:rPr>
        <w:t xml:space="preserve"> may choose 120 bits for 4</w:t>
      </w:r>
      <w:r w:rsidR="00AC06D0" w:rsidRPr="00AC06D0">
        <w:rPr>
          <w:rFonts w:eastAsiaTheme="minorEastAsia" w:hint="eastAsia"/>
          <w:sz w:val="20"/>
          <w:szCs w:val="20"/>
          <w:lang w:eastAsia="zh-CN"/>
        </w:rPr>
        <w:t xml:space="preserve"> </w:t>
      </w:r>
      <w:r w:rsidR="00AC06D0" w:rsidRPr="00AC06D0">
        <w:rPr>
          <w:sz w:val="20"/>
          <w:szCs w:val="20"/>
        </w:rPr>
        <w:t>RB</w:t>
      </w:r>
      <w:r w:rsidR="007D702E">
        <w:rPr>
          <w:rFonts w:eastAsiaTheme="minorEastAsia" w:hint="eastAsia"/>
          <w:sz w:val="20"/>
          <w:szCs w:val="20"/>
          <w:lang w:eastAsia="zh-CN"/>
        </w:rPr>
        <w:t xml:space="preserve"> or 8</w:t>
      </w:r>
      <w:r w:rsidR="00763348">
        <w:rPr>
          <w:rFonts w:eastAsiaTheme="minorEastAsia"/>
          <w:sz w:val="20"/>
          <w:szCs w:val="20"/>
          <w:lang w:eastAsia="zh-CN"/>
        </w:rPr>
        <w:t xml:space="preserve"> </w:t>
      </w:r>
      <w:r w:rsidR="00277D28">
        <w:rPr>
          <w:rFonts w:eastAsiaTheme="minorEastAsia" w:hint="eastAsia"/>
          <w:sz w:val="20"/>
          <w:szCs w:val="20"/>
          <w:lang w:eastAsia="zh-CN"/>
        </w:rPr>
        <w:t>RB</w:t>
      </w:r>
      <w:r w:rsidR="00AC06D0" w:rsidRPr="00AC06D0">
        <w:rPr>
          <w:sz w:val="20"/>
          <w:szCs w:val="20"/>
        </w:rPr>
        <w:t xml:space="preserve"> case</w:t>
      </w:r>
      <w:r w:rsidR="00763348">
        <w:rPr>
          <w:sz w:val="20"/>
          <w:szCs w:val="20"/>
        </w:rPr>
        <w:t>s</w:t>
      </w:r>
      <w:r w:rsidR="00AC06D0" w:rsidRPr="00AC06D0">
        <w:rPr>
          <w:sz w:val="20"/>
          <w:szCs w:val="20"/>
        </w:rPr>
        <w:t xml:space="preserve"> and </w:t>
      </w:r>
      <w:r w:rsidR="00277D28">
        <w:rPr>
          <w:rFonts w:eastAsiaTheme="minorEastAsia" w:hint="eastAsia"/>
          <w:sz w:val="20"/>
          <w:szCs w:val="20"/>
          <w:lang w:eastAsia="zh-CN"/>
        </w:rPr>
        <w:t>408 bits</w:t>
      </w:r>
      <w:r w:rsidR="007A3DF0">
        <w:rPr>
          <w:rFonts w:eastAsiaTheme="minorEastAsia" w:hint="eastAsia"/>
          <w:sz w:val="20"/>
          <w:szCs w:val="20"/>
          <w:lang w:eastAsia="zh-CN"/>
        </w:rPr>
        <w:t xml:space="preserve"> </w:t>
      </w:r>
      <w:r w:rsidR="00AC06D0" w:rsidRPr="00AC06D0">
        <w:rPr>
          <w:sz w:val="20"/>
          <w:szCs w:val="20"/>
        </w:rPr>
        <w:t>for 12</w:t>
      </w:r>
      <w:r w:rsidR="00AC06D0" w:rsidRPr="00AC06D0">
        <w:rPr>
          <w:rFonts w:eastAsiaTheme="minorEastAsia" w:hint="eastAsia"/>
          <w:sz w:val="20"/>
          <w:szCs w:val="20"/>
          <w:lang w:eastAsia="zh-CN"/>
        </w:rPr>
        <w:t xml:space="preserve"> </w:t>
      </w:r>
      <w:r w:rsidR="00693E89" w:rsidRPr="00AC06D0">
        <w:rPr>
          <w:sz w:val="20"/>
          <w:szCs w:val="20"/>
        </w:rPr>
        <w:t>RB</w:t>
      </w:r>
      <w:r w:rsidR="007D702E">
        <w:rPr>
          <w:rFonts w:eastAsiaTheme="minorEastAsia" w:hint="eastAsia"/>
          <w:sz w:val="20"/>
          <w:szCs w:val="20"/>
          <w:lang w:eastAsia="zh-CN"/>
        </w:rPr>
        <w:t xml:space="preserve"> or 24 </w:t>
      </w:r>
      <w:r w:rsidR="00277D28">
        <w:rPr>
          <w:rFonts w:eastAsiaTheme="minorEastAsia" w:hint="eastAsia"/>
          <w:sz w:val="20"/>
          <w:szCs w:val="20"/>
          <w:lang w:eastAsia="zh-CN"/>
        </w:rPr>
        <w:t>RB</w:t>
      </w:r>
      <w:r w:rsidR="00693E89" w:rsidRPr="00AC06D0">
        <w:rPr>
          <w:sz w:val="20"/>
          <w:szCs w:val="20"/>
        </w:rPr>
        <w:t xml:space="preserve"> case</w:t>
      </w:r>
      <w:r w:rsidR="00CE14F5">
        <w:rPr>
          <w:rFonts w:eastAsiaTheme="minorEastAsia" w:hint="eastAsia"/>
          <w:sz w:val="20"/>
          <w:szCs w:val="20"/>
          <w:lang w:eastAsia="zh-CN"/>
        </w:rPr>
        <w:t xml:space="preserve"> </w:t>
      </w:r>
      <w:r w:rsidR="00CE14F5" w:rsidRPr="00AC06D0">
        <w:rPr>
          <w:sz w:val="20"/>
          <w:szCs w:val="20"/>
        </w:rPr>
        <w:t>which are more typical for mMTC</w:t>
      </w:r>
      <w:r w:rsidR="00AC06D0" w:rsidRPr="00AC06D0">
        <w:rPr>
          <w:rFonts w:eastAsiaTheme="minorEastAsia" w:hint="eastAsia"/>
          <w:sz w:val="20"/>
          <w:szCs w:val="20"/>
          <w:lang w:eastAsia="zh-CN"/>
        </w:rPr>
        <w:t xml:space="preserve">, </w:t>
      </w:r>
      <w:r w:rsidR="00125F9F">
        <w:rPr>
          <w:rFonts w:eastAsiaTheme="minorEastAsia" w:hint="eastAsia"/>
          <w:sz w:val="20"/>
          <w:szCs w:val="20"/>
          <w:lang w:eastAsia="zh-CN"/>
        </w:rPr>
        <w:t xml:space="preserve">considering that the modulation and coding schemes are </w:t>
      </w:r>
      <w:r w:rsidR="0033007A">
        <w:rPr>
          <w:rFonts w:eastAsiaTheme="minorEastAsia" w:hint="eastAsia"/>
          <w:sz w:val="20"/>
          <w:szCs w:val="20"/>
          <w:lang w:eastAsia="zh-CN"/>
        </w:rPr>
        <w:t>typically</w:t>
      </w:r>
      <w:r w:rsidR="00125F9F">
        <w:rPr>
          <w:rFonts w:eastAsiaTheme="minorEastAsia" w:hint="eastAsia"/>
          <w:sz w:val="20"/>
          <w:szCs w:val="20"/>
          <w:lang w:eastAsia="zh-CN"/>
        </w:rPr>
        <w:t xml:space="preserve"> set as </w:t>
      </w:r>
      <w:r w:rsidR="007A3DF0">
        <w:rPr>
          <w:rFonts w:eastAsiaTheme="minorEastAsia" w:hint="eastAsia"/>
          <w:sz w:val="20"/>
          <w:szCs w:val="20"/>
          <w:lang w:eastAsia="zh-CN"/>
        </w:rPr>
        <w:t>BPSK/</w:t>
      </w:r>
      <w:r w:rsidR="00125F9F">
        <w:rPr>
          <w:rFonts w:eastAsiaTheme="minorEastAsia" w:hint="eastAsia"/>
          <w:sz w:val="20"/>
          <w:szCs w:val="20"/>
          <w:lang w:eastAsia="zh-CN"/>
        </w:rPr>
        <w:t xml:space="preserve">QPSK + </w:t>
      </w:r>
      <w:r w:rsidR="00307BDD">
        <w:rPr>
          <w:rFonts w:eastAsiaTheme="minorEastAsia" w:hint="eastAsia"/>
          <w:sz w:val="20"/>
          <w:szCs w:val="20"/>
          <w:lang w:eastAsia="zh-CN"/>
        </w:rPr>
        <w:t>1/2 Turbo</w:t>
      </w:r>
      <w:r w:rsidR="00125F9F">
        <w:rPr>
          <w:rFonts w:eastAsiaTheme="minorEastAsia" w:hint="eastAsia"/>
          <w:sz w:val="20"/>
          <w:szCs w:val="20"/>
          <w:lang w:eastAsia="zh-CN"/>
        </w:rPr>
        <w:t xml:space="preserve"> </w:t>
      </w:r>
      <w:r w:rsidR="00763348">
        <w:rPr>
          <w:rFonts w:eastAsiaTheme="minorEastAsia"/>
          <w:sz w:val="20"/>
          <w:szCs w:val="20"/>
          <w:lang w:eastAsia="zh-CN"/>
        </w:rPr>
        <w:t>with</w:t>
      </w:r>
      <w:r w:rsidR="00125F9F">
        <w:rPr>
          <w:rFonts w:eastAsiaTheme="minorEastAsia" w:hint="eastAsia"/>
          <w:sz w:val="20"/>
          <w:szCs w:val="20"/>
          <w:lang w:eastAsia="zh-CN"/>
        </w:rPr>
        <w:t xml:space="preserve"> </w:t>
      </w:r>
      <w:r w:rsidR="00C26C01">
        <w:rPr>
          <w:rFonts w:eastAsiaTheme="minorEastAsia" w:hint="eastAsia"/>
          <w:sz w:val="20"/>
          <w:szCs w:val="20"/>
          <w:lang w:eastAsia="zh-CN"/>
        </w:rPr>
        <w:t xml:space="preserve">4 times spreading </w:t>
      </w:r>
      <w:fldSimple w:instr=" REF _Ref450820419 \r \h  \* MERGEFORMAT ">
        <w:r w:rsidR="005903A8">
          <w:rPr>
            <w:rFonts w:eastAsiaTheme="minorEastAsia"/>
            <w:sz w:val="20"/>
            <w:szCs w:val="20"/>
            <w:lang w:eastAsia="zh-CN"/>
          </w:rPr>
          <w:t>[1]</w:t>
        </w:r>
      </w:fldSimple>
      <w:r w:rsidR="00693E89" w:rsidRPr="00AC06D0">
        <w:rPr>
          <w:sz w:val="20"/>
          <w:szCs w:val="20"/>
        </w:rPr>
        <w:t>.</w:t>
      </w:r>
    </w:p>
    <w:p w:rsidR="001C5DC6" w:rsidRPr="00763348" w:rsidRDefault="001C5DC6" w:rsidP="00763348">
      <w:pPr>
        <w:widowControl w:val="0"/>
        <w:autoSpaceDE w:val="0"/>
        <w:autoSpaceDN w:val="0"/>
        <w:adjustRightInd w:val="0"/>
        <w:jc w:val="both"/>
        <w:rPr>
          <w:rFonts w:eastAsiaTheme="minorEastAsia"/>
          <w:color w:val="000000"/>
          <w:sz w:val="20"/>
          <w:lang w:eastAsia="zh-CN"/>
        </w:rPr>
      </w:pPr>
    </w:p>
    <w:p w:rsidR="00F7669F" w:rsidRPr="00763348" w:rsidRDefault="00F7669F" w:rsidP="00763348">
      <w:pPr>
        <w:pStyle w:val="ListParagraph"/>
        <w:widowControl w:val="0"/>
        <w:numPr>
          <w:ilvl w:val="0"/>
          <w:numId w:val="15"/>
        </w:numPr>
        <w:autoSpaceDE w:val="0"/>
        <w:autoSpaceDN w:val="0"/>
        <w:adjustRightInd w:val="0"/>
        <w:ind w:firstLineChars="0"/>
        <w:jc w:val="both"/>
        <w:rPr>
          <w:rFonts w:eastAsiaTheme="minorEastAsia"/>
          <w:b/>
          <w:bCs/>
          <w:color w:val="000000"/>
          <w:sz w:val="20"/>
          <w:szCs w:val="20"/>
          <w:lang w:eastAsia="zh-CN"/>
        </w:rPr>
      </w:pPr>
      <w:r w:rsidRPr="00763348">
        <w:rPr>
          <w:rFonts w:eastAsiaTheme="minorEastAsia" w:hint="eastAsia"/>
          <w:b/>
          <w:bCs/>
          <w:color w:val="000000"/>
          <w:sz w:val="20"/>
          <w:szCs w:val="20"/>
          <w:lang w:eastAsia="zh-CN"/>
        </w:rPr>
        <w:t>Time offset of multiple UEs for UL</w:t>
      </w:r>
    </w:p>
    <w:p w:rsidR="00F7669F" w:rsidRPr="00890491" w:rsidRDefault="00F21DE5" w:rsidP="00763348">
      <w:pPr>
        <w:widowControl w:val="0"/>
        <w:autoSpaceDE w:val="0"/>
        <w:autoSpaceDN w:val="0"/>
        <w:adjustRightInd w:val="0"/>
        <w:jc w:val="both"/>
        <w:rPr>
          <w:rFonts w:eastAsiaTheme="minorEastAsia"/>
          <w:bCs/>
          <w:color w:val="000000"/>
          <w:sz w:val="20"/>
          <w:szCs w:val="20"/>
          <w:lang w:eastAsia="zh-CN"/>
        </w:rPr>
      </w:pPr>
      <w:r>
        <w:rPr>
          <w:rFonts w:eastAsiaTheme="minorEastAsia"/>
          <w:color w:val="000000"/>
          <w:sz w:val="20"/>
          <w:lang w:val="en-US" w:eastAsia="zh-CN"/>
        </w:rPr>
        <w:t>For grant-free transmission, accurate uplink synchronization is normally not feasible since it would require random access procedure that tends to increase the power consumption of UE and the latency</w:t>
      </w:r>
      <w:r w:rsidR="00763348">
        <w:rPr>
          <w:rFonts w:eastAsiaTheme="minorEastAsia"/>
          <w:color w:val="000000"/>
          <w:sz w:val="20"/>
          <w:lang w:val="en-US" w:eastAsia="zh-CN"/>
        </w:rPr>
        <w:t>.</w:t>
      </w:r>
      <w:r>
        <w:rPr>
          <w:rFonts w:eastAsiaTheme="minorEastAsia"/>
          <w:color w:val="000000"/>
          <w:sz w:val="20"/>
          <w:lang w:val="en-US" w:eastAsia="zh-CN"/>
        </w:rPr>
        <w:t xml:space="preserve"> </w:t>
      </w:r>
      <w:r w:rsidR="00F7669F">
        <w:rPr>
          <w:rFonts w:eastAsiaTheme="minorEastAsia" w:hint="eastAsia"/>
          <w:color w:val="000000"/>
          <w:sz w:val="20"/>
          <w:lang w:val="en-US" w:eastAsia="zh-CN"/>
        </w:rPr>
        <w:t xml:space="preserve">Considering </w:t>
      </w:r>
      <w:r w:rsidR="00763348">
        <w:rPr>
          <w:rFonts w:eastAsiaTheme="minorEastAsia"/>
          <w:color w:val="000000"/>
          <w:sz w:val="20"/>
          <w:lang w:val="en-US" w:eastAsia="zh-CN"/>
        </w:rPr>
        <w:t>that</w:t>
      </w:r>
      <w:r w:rsidR="00F7669F">
        <w:rPr>
          <w:rFonts w:eastAsiaTheme="minorEastAsia" w:hint="eastAsia"/>
          <w:color w:val="000000"/>
          <w:sz w:val="20"/>
          <w:lang w:val="en-US" w:eastAsia="zh-CN"/>
        </w:rPr>
        <w:t xml:space="preserve"> the coverage is usually less than 500</w:t>
      </w:r>
      <w:r w:rsidR="00763348">
        <w:rPr>
          <w:rFonts w:eastAsiaTheme="minorEastAsia"/>
          <w:color w:val="000000"/>
          <w:sz w:val="20"/>
          <w:lang w:val="en-US" w:eastAsia="zh-CN"/>
        </w:rPr>
        <w:t xml:space="preserve"> </w:t>
      </w:r>
      <w:r w:rsidR="00F7669F">
        <w:rPr>
          <w:rFonts w:eastAsiaTheme="minorEastAsia" w:hint="eastAsia"/>
          <w:color w:val="000000"/>
          <w:sz w:val="20"/>
          <w:lang w:val="en-US" w:eastAsia="zh-CN"/>
        </w:rPr>
        <w:t xml:space="preserve">m, we can assume </w:t>
      </w:r>
      <w:r w:rsidR="00763348">
        <w:rPr>
          <w:rFonts w:eastAsiaTheme="minorEastAsia"/>
          <w:color w:val="000000"/>
          <w:sz w:val="20"/>
          <w:lang w:val="en-US" w:eastAsia="zh-CN"/>
        </w:rPr>
        <w:t xml:space="preserve">that </w:t>
      </w:r>
      <w:r w:rsidR="00F7669F">
        <w:rPr>
          <w:rFonts w:eastAsiaTheme="minorEastAsia" w:hint="eastAsia"/>
          <w:color w:val="000000"/>
          <w:sz w:val="20"/>
          <w:lang w:val="en-US" w:eastAsia="zh-CN"/>
        </w:rPr>
        <w:t>the time offsets between different UEs are within the CP length. Other values are FFS according to the cell range.</w:t>
      </w:r>
    </w:p>
    <w:p w:rsidR="00F7669F" w:rsidRPr="00A63150" w:rsidRDefault="00F7669F" w:rsidP="00763348">
      <w:pPr>
        <w:widowControl w:val="0"/>
        <w:autoSpaceDE w:val="0"/>
        <w:autoSpaceDN w:val="0"/>
        <w:adjustRightInd w:val="0"/>
        <w:jc w:val="both"/>
        <w:rPr>
          <w:rFonts w:eastAsiaTheme="minorEastAsia"/>
          <w:bCs/>
          <w:color w:val="000000"/>
          <w:sz w:val="20"/>
          <w:szCs w:val="20"/>
          <w:lang w:eastAsia="zh-CN"/>
        </w:rPr>
      </w:pPr>
    </w:p>
    <w:p w:rsidR="00F7669F" w:rsidRPr="00763348" w:rsidRDefault="00F7669F" w:rsidP="00763348">
      <w:pPr>
        <w:pStyle w:val="ListParagraph"/>
        <w:widowControl w:val="0"/>
        <w:numPr>
          <w:ilvl w:val="0"/>
          <w:numId w:val="15"/>
        </w:numPr>
        <w:autoSpaceDE w:val="0"/>
        <w:autoSpaceDN w:val="0"/>
        <w:adjustRightInd w:val="0"/>
        <w:ind w:firstLineChars="0"/>
        <w:jc w:val="both"/>
        <w:rPr>
          <w:rFonts w:eastAsiaTheme="minorEastAsia"/>
          <w:b/>
          <w:bCs/>
          <w:color w:val="000000"/>
          <w:sz w:val="20"/>
          <w:szCs w:val="20"/>
          <w:lang w:eastAsia="zh-CN"/>
        </w:rPr>
      </w:pPr>
      <w:r w:rsidRPr="00763348">
        <w:rPr>
          <w:rFonts w:eastAsiaTheme="minorEastAsia" w:hint="eastAsia"/>
          <w:b/>
          <w:bCs/>
          <w:color w:val="000000"/>
          <w:sz w:val="20"/>
          <w:szCs w:val="20"/>
          <w:lang w:eastAsia="zh-CN"/>
        </w:rPr>
        <w:t>Channel estimation</w:t>
      </w:r>
    </w:p>
    <w:p w:rsidR="00F7669F" w:rsidRDefault="00F7669F" w:rsidP="00763348">
      <w:pPr>
        <w:widowControl w:val="0"/>
        <w:autoSpaceDE w:val="0"/>
        <w:autoSpaceDN w:val="0"/>
        <w:adjustRightInd w:val="0"/>
        <w:jc w:val="both"/>
        <w:rPr>
          <w:rFonts w:eastAsiaTheme="minorEastAsia"/>
          <w:bCs/>
          <w:color w:val="000000"/>
          <w:sz w:val="20"/>
          <w:szCs w:val="20"/>
          <w:lang w:eastAsia="zh-CN"/>
        </w:rPr>
      </w:pPr>
      <w:r>
        <w:rPr>
          <w:rFonts w:eastAsiaTheme="minorEastAsia" w:hint="eastAsia"/>
          <w:bCs/>
          <w:color w:val="000000"/>
          <w:sz w:val="20"/>
          <w:szCs w:val="20"/>
          <w:lang w:eastAsia="zh-CN"/>
        </w:rPr>
        <w:t>Realistic channel estimation should be considered to fairly compare the performance between different MA proposals. This can be realized based on pilot sequence or through purely blind detection</w:t>
      </w:r>
      <w:r w:rsidR="001D7B91">
        <w:rPr>
          <w:rFonts w:eastAsiaTheme="minorEastAsia" w:hint="eastAsia"/>
          <w:bCs/>
          <w:color w:val="000000"/>
          <w:sz w:val="20"/>
          <w:szCs w:val="20"/>
          <w:lang w:eastAsia="zh-CN"/>
        </w:rPr>
        <w:t xml:space="preserve"> (</w:t>
      </w:r>
      <w:r w:rsidR="005840B8">
        <w:rPr>
          <w:rFonts w:eastAsiaTheme="minorEastAsia" w:hint="eastAsia"/>
          <w:bCs/>
          <w:color w:val="000000"/>
          <w:sz w:val="20"/>
          <w:szCs w:val="20"/>
          <w:lang w:eastAsia="zh-CN"/>
        </w:rPr>
        <w:t xml:space="preserve">in </w:t>
      </w:r>
      <w:r w:rsidR="001D7B91">
        <w:rPr>
          <w:rFonts w:eastAsiaTheme="minorEastAsia" w:hint="eastAsia"/>
          <w:bCs/>
          <w:color w:val="000000"/>
          <w:sz w:val="20"/>
          <w:szCs w:val="20"/>
          <w:lang w:eastAsia="zh-CN"/>
        </w:rPr>
        <w:t>grant-free</w:t>
      </w:r>
      <w:r w:rsidR="005840B8">
        <w:rPr>
          <w:rFonts w:eastAsiaTheme="minorEastAsia" w:hint="eastAsia"/>
          <w:bCs/>
          <w:color w:val="000000"/>
          <w:sz w:val="20"/>
          <w:szCs w:val="20"/>
          <w:lang w:eastAsia="zh-CN"/>
        </w:rPr>
        <w:t xml:space="preserve"> cases</w:t>
      </w:r>
      <w:r w:rsidR="001D7B91">
        <w:rPr>
          <w:rFonts w:eastAsiaTheme="minorEastAsia" w:hint="eastAsia"/>
          <w:bCs/>
          <w:color w:val="000000"/>
          <w:sz w:val="20"/>
          <w:szCs w:val="20"/>
          <w:lang w:eastAsia="zh-CN"/>
        </w:rPr>
        <w:t>)</w:t>
      </w:r>
      <w:r>
        <w:rPr>
          <w:rFonts w:eastAsiaTheme="minorEastAsia" w:hint="eastAsia"/>
          <w:bCs/>
          <w:color w:val="000000"/>
          <w:sz w:val="20"/>
          <w:szCs w:val="20"/>
          <w:lang w:eastAsia="zh-CN"/>
        </w:rPr>
        <w:t>.</w:t>
      </w:r>
    </w:p>
    <w:p w:rsidR="00F7669F" w:rsidRDefault="00F7669F" w:rsidP="00763348">
      <w:pPr>
        <w:widowControl w:val="0"/>
        <w:autoSpaceDE w:val="0"/>
        <w:autoSpaceDN w:val="0"/>
        <w:adjustRightInd w:val="0"/>
        <w:jc w:val="both"/>
        <w:rPr>
          <w:rFonts w:eastAsiaTheme="minorEastAsia"/>
          <w:bCs/>
          <w:color w:val="000000"/>
          <w:sz w:val="20"/>
          <w:szCs w:val="20"/>
          <w:lang w:eastAsia="zh-CN"/>
        </w:rPr>
      </w:pPr>
    </w:p>
    <w:p w:rsidR="00F7669F" w:rsidRPr="00763348" w:rsidRDefault="00F7669F" w:rsidP="00763348">
      <w:pPr>
        <w:pStyle w:val="ListParagraph"/>
        <w:widowControl w:val="0"/>
        <w:numPr>
          <w:ilvl w:val="0"/>
          <w:numId w:val="15"/>
        </w:numPr>
        <w:autoSpaceDE w:val="0"/>
        <w:autoSpaceDN w:val="0"/>
        <w:adjustRightInd w:val="0"/>
        <w:ind w:firstLineChars="0"/>
        <w:jc w:val="both"/>
        <w:rPr>
          <w:b/>
          <w:color w:val="000000"/>
          <w:sz w:val="20"/>
          <w:lang w:val="en-US" w:eastAsia="zh-CN"/>
        </w:rPr>
      </w:pPr>
      <w:r w:rsidRPr="00763348">
        <w:rPr>
          <w:rFonts w:eastAsiaTheme="minorEastAsia" w:hint="eastAsia"/>
          <w:b/>
          <w:color w:val="000000"/>
          <w:sz w:val="20"/>
          <w:lang w:val="en-US" w:eastAsia="zh-CN"/>
        </w:rPr>
        <w:t xml:space="preserve">Codebook and </w:t>
      </w:r>
      <w:r w:rsidR="00763348" w:rsidRPr="00763348">
        <w:rPr>
          <w:rFonts w:eastAsiaTheme="minorEastAsia"/>
          <w:b/>
          <w:color w:val="000000"/>
          <w:sz w:val="20"/>
          <w:lang w:val="en-US" w:eastAsia="zh-CN"/>
        </w:rPr>
        <w:t>s</w:t>
      </w:r>
      <w:r w:rsidRPr="00763348">
        <w:rPr>
          <w:rFonts w:eastAsiaTheme="minorEastAsia" w:hint="eastAsia"/>
          <w:b/>
          <w:color w:val="000000"/>
          <w:sz w:val="20"/>
          <w:lang w:val="en-US" w:eastAsia="zh-CN"/>
        </w:rPr>
        <w:t>preading mode for UL</w:t>
      </w:r>
    </w:p>
    <w:p w:rsidR="00F7669F" w:rsidRPr="00C25DCE" w:rsidRDefault="00B826EE" w:rsidP="00763348">
      <w:pPr>
        <w:widowControl w:val="0"/>
        <w:autoSpaceDE w:val="0"/>
        <w:autoSpaceDN w:val="0"/>
        <w:adjustRightInd w:val="0"/>
        <w:jc w:val="both"/>
        <w:rPr>
          <w:rFonts w:eastAsiaTheme="minorEastAsia"/>
          <w:color w:val="000000"/>
          <w:sz w:val="20"/>
          <w:lang w:val="en-US" w:eastAsia="zh-CN"/>
        </w:rPr>
      </w:pPr>
      <w:r>
        <w:rPr>
          <w:rFonts w:eastAsiaTheme="minorEastAsia" w:hint="eastAsia"/>
          <w:color w:val="000000"/>
          <w:sz w:val="20"/>
          <w:lang w:val="en-US" w:eastAsia="zh-CN"/>
        </w:rPr>
        <w:t>M</w:t>
      </w:r>
      <w:r w:rsidR="00F7669F" w:rsidRPr="00C25DCE">
        <w:rPr>
          <w:rFonts w:eastAsiaTheme="minorEastAsia" w:hint="eastAsia"/>
          <w:color w:val="000000"/>
          <w:sz w:val="20"/>
          <w:lang w:val="en-US" w:eastAsia="zh-CN"/>
        </w:rPr>
        <w:t xml:space="preserve">ost of the candidate </w:t>
      </w:r>
      <w:r w:rsidR="00763348">
        <w:rPr>
          <w:rFonts w:eastAsiaTheme="minorEastAsia"/>
          <w:color w:val="000000"/>
          <w:sz w:val="20"/>
          <w:lang w:val="en-US" w:eastAsia="zh-CN"/>
        </w:rPr>
        <w:t>multiple access</w:t>
      </w:r>
      <w:r w:rsidR="00F7669F" w:rsidRPr="00C25DCE">
        <w:rPr>
          <w:rFonts w:eastAsiaTheme="minorEastAsia" w:hint="eastAsia"/>
          <w:color w:val="000000"/>
          <w:sz w:val="20"/>
          <w:lang w:val="en-US" w:eastAsia="zh-CN"/>
        </w:rPr>
        <w:t xml:space="preserve"> proposals are based on the concept of code domain </w:t>
      </w:r>
      <w:r w:rsidR="00F7669F">
        <w:rPr>
          <w:rFonts w:eastAsiaTheme="minorEastAsia" w:hint="eastAsia"/>
          <w:color w:val="000000"/>
          <w:sz w:val="20"/>
          <w:lang w:val="en-US" w:eastAsia="zh-CN"/>
        </w:rPr>
        <w:t>multiplexing</w:t>
      </w:r>
      <w:r w:rsidR="00F7669F" w:rsidRPr="00C25DCE">
        <w:rPr>
          <w:rFonts w:eastAsiaTheme="minorEastAsia" w:hint="eastAsia"/>
          <w:color w:val="000000"/>
          <w:sz w:val="20"/>
          <w:lang w:val="en-US" w:eastAsia="zh-CN"/>
        </w:rPr>
        <w:t xml:space="preserve">. The </w:t>
      </w:r>
      <w:r w:rsidR="00F7669F">
        <w:rPr>
          <w:rFonts w:eastAsiaTheme="minorEastAsia" w:hint="eastAsia"/>
          <w:color w:val="000000"/>
          <w:sz w:val="20"/>
          <w:lang w:val="en-US" w:eastAsia="zh-CN"/>
        </w:rPr>
        <w:t>code selection</w:t>
      </w:r>
      <w:r w:rsidR="00F7669F" w:rsidRPr="00C25DCE">
        <w:rPr>
          <w:rFonts w:eastAsiaTheme="minorEastAsia" w:hint="eastAsia"/>
          <w:color w:val="000000"/>
          <w:sz w:val="20"/>
          <w:lang w:val="en-US" w:eastAsia="zh-CN"/>
        </w:rPr>
        <w:t xml:space="preserve"> </w:t>
      </w:r>
      <w:r w:rsidR="009B11B9">
        <w:rPr>
          <w:rFonts w:eastAsiaTheme="minorEastAsia"/>
          <w:color w:val="000000"/>
          <w:sz w:val="20"/>
          <w:lang w:val="en-US" w:eastAsia="zh-CN"/>
        </w:rPr>
        <w:t xml:space="preserve">mechanism </w:t>
      </w:r>
      <w:r w:rsidR="00F7669F" w:rsidRPr="00C25DCE">
        <w:rPr>
          <w:rFonts w:eastAsiaTheme="minorEastAsia" w:hint="eastAsia"/>
          <w:color w:val="000000"/>
          <w:sz w:val="20"/>
          <w:lang w:val="en-US" w:eastAsia="zh-CN"/>
        </w:rPr>
        <w:t xml:space="preserve">should </w:t>
      </w:r>
      <w:r w:rsidR="009B11B9">
        <w:rPr>
          <w:rFonts w:eastAsiaTheme="minorEastAsia"/>
          <w:color w:val="000000"/>
          <w:sz w:val="20"/>
          <w:lang w:val="en-US" w:eastAsia="zh-CN"/>
        </w:rPr>
        <w:t>clearly be described</w:t>
      </w:r>
      <w:r w:rsidR="00F7669F" w:rsidRPr="00C25DCE">
        <w:rPr>
          <w:rFonts w:eastAsiaTheme="minorEastAsia" w:hint="eastAsia"/>
          <w:color w:val="000000"/>
          <w:sz w:val="20"/>
          <w:lang w:val="en-US" w:eastAsia="zh-CN"/>
        </w:rPr>
        <w:t xml:space="preserve">. </w:t>
      </w:r>
      <w:r w:rsidR="00F7669F">
        <w:rPr>
          <w:rFonts w:eastAsiaTheme="minorEastAsia" w:hint="eastAsia"/>
          <w:color w:val="000000"/>
          <w:sz w:val="20"/>
          <w:lang w:val="en-US" w:eastAsia="zh-CN"/>
        </w:rPr>
        <w:t>Especially f</w:t>
      </w:r>
      <w:r w:rsidR="00F7669F" w:rsidRPr="00C25DCE">
        <w:rPr>
          <w:rFonts w:eastAsiaTheme="minorEastAsia" w:hint="eastAsia"/>
          <w:color w:val="000000"/>
          <w:sz w:val="20"/>
          <w:lang w:val="en-US" w:eastAsia="zh-CN"/>
        </w:rPr>
        <w:t>or grant-free</w:t>
      </w:r>
      <w:r w:rsidR="00F7669F">
        <w:rPr>
          <w:rFonts w:eastAsiaTheme="minorEastAsia" w:hint="eastAsia"/>
          <w:color w:val="000000"/>
          <w:sz w:val="20"/>
          <w:lang w:val="en-US" w:eastAsia="zh-CN"/>
        </w:rPr>
        <w:t xml:space="preserve"> cases, UEs should </w:t>
      </w:r>
      <w:r w:rsidR="009B11B9">
        <w:rPr>
          <w:rFonts w:eastAsiaTheme="minorEastAsia"/>
          <w:color w:val="000000"/>
          <w:sz w:val="20"/>
          <w:lang w:val="en-US" w:eastAsia="zh-CN"/>
        </w:rPr>
        <w:t>have enough freedom to choose</w:t>
      </w:r>
      <w:r w:rsidR="00F7669F">
        <w:rPr>
          <w:rFonts w:eastAsiaTheme="minorEastAsia" w:hint="eastAsia"/>
          <w:color w:val="000000"/>
          <w:sz w:val="20"/>
          <w:lang w:val="en-US" w:eastAsia="zh-CN"/>
        </w:rPr>
        <w:t xml:space="preserve"> </w:t>
      </w:r>
      <w:r w:rsidR="009B11B9">
        <w:rPr>
          <w:rFonts w:eastAsiaTheme="minorEastAsia"/>
          <w:color w:val="000000"/>
          <w:sz w:val="20"/>
          <w:lang w:val="en-US" w:eastAsia="zh-CN"/>
        </w:rPr>
        <w:t>a</w:t>
      </w:r>
      <w:r w:rsidR="00F7669F">
        <w:rPr>
          <w:rFonts w:eastAsiaTheme="minorEastAsia" w:hint="eastAsia"/>
          <w:color w:val="000000"/>
          <w:sz w:val="20"/>
          <w:lang w:val="en-US" w:eastAsia="zh-CN"/>
        </w:rPr>
        <w:t xml:space="preserve"> spreading code from the </w:t>
      </w:r>
      <w:r w:rsidR="00AD2613">
        <w:rPr>
          <w:rFonts w:eastAsiaTheme="minorEastAsia" w:hint="eastAsia"/>
          <w:color w:val="000000"/>
          <w:sz w:val="20"/>
          <w:lang w:val="en-US" w:eastAsia="zh-CN"/>
        </w:rPr>
        <w:t xml:space="preserve">predefined </w:t>
      </w:r>
      <w:r w:rsidR="00F7669F">
        <w:rPr>
          <w:rFonts w:eastAsiaTheme="minorEastAsia" w:hint="eastAsia"/>
          <w:color w:val="000000"/>
          <w:sz w:val="20"/>
          <w:lang w:val="en-US" w:eastAsia="zh-CN"/>
        </w:rPr>
        <w:t>codebook set</w:t>
      </w:r>
      <w:r w:rsidR="00F7669F" w:rsidRPr="00C25DCE">
        <w:rPr>
          <w:rFonts w:eastAsiaTheme="minorEastAsia" w:hint="eastAsia"/>
          <w:color w:val="000000"/>
          <w:sz w:val="20"/>
          <w:lang w:val="en-US" w:eastAsia="zh-CN"/>
        </w:rPr>
        <w:t>. Both time domain and frequency domain spreading should be considered</w:t>
      </w:r>
      <w:r w:rsidR="009840E8">
        <w:rPr>
          <w:rFonts w:eastAsiaTheme="minorEastAsia" w:hint="eastAsia"/>
          <w:color w:val="000000"/>
          <w:sz w:val="20"/>
          <w:lang w:val="en-US" w:eastAsia="zh-CN"/>
        </w:rPr>
        <w:t xml:space="preserve"> for the evaluations</w:t>
      </w:r>
      <w:r w:rsidR="00F7669F" w:rsidRPr="00C25DCE">
        <w:rPr>
          <w:rFonts w:eastAsiaTheme="minorEastAsia" w:hint="eastAsia"/>
          <w:color w:val="000000"/>
          <w:sz w:val="20"/>
          <w:lang w:val="en-US" w:eastAsia="zh-CN"/>
        </w:rPr>
        <w:t>.</w:t>
      </w:r>
    </w:p>
    <w:p w:rsidR="005F30F8" w:rsidRPr="00F359B4" w:rsidRDefault="005F30F8" w:rsidP="00763348">
      <w:pPr>
        <w:widowControl w:val="0"/>
        <w:autoSpaceDE w:val="0"/>
        <w:autoSpaceDN w:val="0"/>
        <w:adjustRightInd w:val="0"/>
        <w:jc w:val="both"/>
        <w:rPr>
          <w:rFonts w:eastAsiaTheme="minorEastAsia"/>
          <w:bCs/>
          <w:color w:val="000000"/>
          <w:sz w:val="20"/>
          <w:szCs w:val="20"/>
          <w:lang w:eastAsia="zh-CN"/>
        </w:rPr>
      </w:pPr>
    </w:p>
    <w:p w:rsidR="001365B6" w:rsidRDefault="001365B6" w:rsidP="001365B6">
      <w:pPr>
        <w:rPr>
          <w:rFonts w:eastAsiaTheme="minorEastAsia"/>
          <w:sz w:val="20"/>
          <w:szCs w:val="20"/>
          <w:lang w:eastAsia="zh-CN"/>
        </w:rPr>
      </w:pPr>
      <w:r>
        <w:rPr>
          <w:rFonts w:eastAsiaTheme="minorEastAsia" w:hint="eastAsia"/>
          <w:sz w:val="20"/>
          <w:szCs w:val="20"/>
          <w:lang w:eastAsia="zh-CN"/>
        </w:rPr>
        <w:t xml:space="preserve">The above-mentioned parameters are summarized in </w:t>
      </w:r>
      <w:r w:rsidR="00BC6250">
        <w:rPr>
          <w:rFonts w:eastAsiaTheme="minorEastAsia"/>
          <w:sz w:val="20"/>
          <w:szCs w:val="20"/>
          <w:lang w:eastAsia="zh-CN"/>
        </w:rPr>
        <w:fldChar w:fldCharType="begin"/>
      </w:r>
      <w:r>
        <w:rPr>
          <w:rFonts w:eastAsiaTheme="minorEastAsia"/>
          <w:sz w:val="20"/>
          <w:szCs w:val="20"/>
          <w:lang w:eastAsia="zh-CN"/>
        </w:rPr>
        <w:instrText xml:space="preserve"> </w:instrText>
      </w:r>
      <w:r>
        <w:rPr>
          <w:rFonts w:eastAsiaTheme="minorEastAsia" w:hint="eastAsia"/>
          <w:sz w:val="20"/>
          <w:szCs w:val="20"/>
          <w:lang w:eastAsia="zh-CN"/>
        </w:rPr>
        <w:instrText>REF _Ref450812000 \h</w:instrText>
      </w:r>
      <w:r>
        <w:rPr>
          <w:rFonts w:eastAsiaTheme="minorEastAsia"/>
          <w:sz w:val="20"/>
          <w:szCs w:val="20"/>
          <w:lang w:eastAsia="zh-CN"/>
        </w:rPr>
        <w:instrText xml:space="preserve"> </w:instrText>
      </w:r>
      <w:r w:rsidR="00BC6250">
        <w:rPr>
          <w:rFonts w:eastAsiaTheme="minorEastAsia"/>
          <w:sz w:val="20"/>
          <w:szCs w:val="20"/>
          <w:lang w:eastAsia="zh-CN"/>
        </w:rPr>
      </w:r>
      <w:r w:rsidR="00BC6250">
        <w:rPr>
          <w:rFonts w:eastAsiaTheme="minorEastAsia"/>
          <w:sz w:val="20"/>
          <w:szCs w:val="20"/>
          <w:lang w:eastAsia="zh-CN"/>
        </w:rPr>
        <w:fldChar w:fldCharType="separate"/>
      </w:r>
      <w:r w:rsidRPr="00F6710D">
        <w:rPr>
          <w:sz w:val="20"/>
          <w:szCs w:val="20"/>
        </w:rPr>
        <w:t xml:space="preserve">Table </w:t>
      </w:r>
      <w:r w:rsidRPr="00F6710D">
        <w:rPr>
          <w:noProof/>
          <w:sz w:val="20"/>
          <w:szCs w:val="20"/>
        </w:rPr>
        <w:t>3</w:t>
      </w:r>
      <w:r w:rsidR="00BC6250">
        <w:rPr>
          <w:rFonts w:eastAsiaTheme="minorEastAsia"/>
          <w:sz w:val="20"/>
          <w:szCs w:val="20"/>
          <w:lang w:eastAsia="zh-CN"/>
        </w:rPr>
        <w:fldChar w:fldCharType="end"/>
      </w:r>
      <w:r>
        <w:rPr>
          <w:rFonts w:eastAsiaTheme="minorEastAsia" w:hint="eastAsia"/>
          <w:sz w:val="20"/>
          <w:szCs w:val="20"/>
          <w:lang w:eastAsia="zh-CN"/>
        </w:rPr>
        <w:t xml:space="preserve">. </w:t>
      </w:r>
    </w:p>
    <w:p w:rsidR="00F6710D" w:rsidRPr="00075AA3" w:rsidRDefault="00F6710D" w:rsidP="00F6710D">
      <w:pPr>
        <w:pStyle w:val="Caption"/>
        <w:keepNext/>
        <w:jc w:val="center"/>
        <w:rPr>
          <w:b w:val="0"/>
        </w:rPr>
      </w:pPr>
      <w:bookmarkStart w:id="3" w:name="_Ref450812000"/>
      <w:r w:rsidRPr="00075AA3">
        <w:rPr>
          <w:b w:val="0"/>
          <w:sz w:val="20"/>
          <w:szCs w:val="20"/>
        </w:rPr>
        <w:t xml:space="preserve">Table </w:t>
      </w:r>
      <w:r w:rsidR="00BC6250" w:rsidRPr="00075AA3">
        <w:rPr>
          <w:b w:val="0"/>
          <w:sz w:val="20"/>
          <w:szCs w:val="20"/>
        </w:rPr>
        <w:fldChar w:fldCharType="begin"/>
      </w:r>
      <w:r w:rsidRPr="00075AA3">
        <w:rPr>
          <w:b w:val="0"/>
          <w:sz w:val="20"/>
          <w:szCs w:val="20"/>
        </w:rPr>
        <w:instrText xml:space="preserve"> SEQ Table \* ARABIC </w:instrText>
      </w:r>
      <w:r w:rsidR="00BC6250" w:rsidRPr="00075AA3">
        <w:rPr>
          <w:b w:val="0"/>
          <w:sz w:val="20"/>
          <w:szCs w:val="20"/>
        </w:rPr>
        <w:fldChar w:fldCharType="separate"/>
      </w:r>
      <w:r w:rsidRPr="00075AA3">
        <w:rPr>
          <w:b w:val="0"/>
          <w:noProof/>
          <w:sz w:val="20"/>
          <w:szCs w:val="20"/>
        </w:rPr>
        <w:t>3</w:t>
      </w:r>
      <w:r w:rsidR="00BC6250" w:rsidRPr="00075AA3">
        <w:rPr>
          <w:b w:val="0"/>
          <w:sz w:val="20"/>
          <w:szCs w:val="20"/>
        </w:rPr>
        <w:fldChar w:fldCharType="end"/>
      </w:r>
      <w:bookmarkEnd w:id="3"/>
      <w:r w:rsidRPr="00075AA3">
        <w:rPr>
          <w:rFonts w:eastAsiaTheme="minorEastAsia" w:hint="eastAsia"/>
          <w:b w:val="0"/>
          <w:sz w:val="20"/>
          <w:szCs w:val="20"/>
          <w:lang w:eastAsia="zh-CN"/>
        </w:rPr>
        <w:t xml:space="preserve"> Suggested values of the remaining parameters for the LLS on multiple access.</w:t>
      </w:r>
    </w:p>
    <w:tbl>
      <w:tblPr>
        <w:tblW w:w="0" w:type="auto"/>
        <w:jc w:val="center"/>
        <w:tblInd w:w="-855" w:type="dxa"/>
        <w:tblLayout w:type="fixed"/>
        <w:tblCellMar>
          <w:left w:w="0" w:type="dxa"/>
          <w:right w:w="0" w:type="dxa"/>
        </w:tblCellMar>
        <w:tblLook w:val="00BF"/>
      </w:tblPr>
      <w:tblGrid>
        <w:gridCol w:w="3259"/>
        <w:gridCol w:w="4954"/>
      </w:tblGrid>
      <w:tr w:rsidR="0075119C" w:rsidRPr="0075119C" w:rsidTr="00070E5A">
        <w:trPr>
          <w:jc w:val="center"/>
        </w:trPr>
        <w:tc>
          <w:tcPr>
            <w:tcW w:w="3259" w:type="dxa"/>
            <w:tcBorders>
              <w:top w:val="single" w:sz="6" w:space="0" w:color="000000"/>
              <w:left w:val="single" w:sz="6" w:space="0" w:color="000000"/>
              <w:bottom w:val="single" w:sz="18" w:space="0" w:color="000000"/>
              <w:right w:val="single" w:sz="18" w:space="0" w:color="000000"/>
            </w:tcBorders>
          </w:tcPr>
          <w:p w:rsidR="0075119C" w:rsidRPr="0075119C" w:rsidRDefault="0075119C" w:rsidP="0075119C">
            <w:pPr>
              <w:keepNext/>
              <w:keepLines/>
              <w:widowControl w:val="0"/>
              <w:autoSpaceDE w:val="0"/>
              <w:autoSpaceDN w:val="0"/>
              <w:adjustRightInd w:val="0"/>
              <w:ind w:left="15"/>
              <w:jc w:val="center"/>
              <w:rPr>
                <w:rFonts w:ascii="Calibri" w:eastAsia="SimSu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75119C">
              <w:rPr>
                <w:rFonts w:eastAsia="SimSun"/>
                <w:b/>
                <w:bCs/>
                <w:color w:val="000000"/>
                <w:sz w:val="18"/>
                <w:szCs w:val="18"/>
                <w:lang w:val="en-US" w:eastAsia="zh-CN"/>
              </w:rPr>
              <w:t>Parameters</w:t>
            </w:r>
            <w:r w:rsidRPr="0075119C">
              <w:rPr>
                <w:rFonts w:ascii="Calibri" w:eastAsia="SimSun" w:hAnsi="Calibri" w:cs="Calibri"/>
                <w:color w:val="000000"/>
                <w:sz w:val="18"/>
                <w:szCs w:val="18"/>
                <w:lang w:val="en-US" w:eastAsia="zh-CN"/>
              </w:rPr>
              <w:t xml:space="preserve"> </w:t>
            </w:r>
          </w:p>
        </w:tc>
        <w:tc>
          <w:tcPr>
            <w:tcW w:w="4954" w:type="dxa"/>
            <w:tcBorders>
              <w:top w:val="single" w:sz="6" w:space="0" w:color="000000"/>
              <w:left w:val="single" w:sz="18" w:space="0" w:color="000000"/>
              <w:bottom w:val="single" w:sz="18" w:space="0" w:color="000000"/>
              <w:right w:val="single" w:sz="6" w:space="0" w:color="000000"/>
            </w:tcBorders>
          </w:tcPr>
          <w:p w:rsidR="0075119C" w:rsidRPr="0075119C" w:rsidRDefault="0075119C" w:rsidP="0075119C">
            <w:pPr>
              <w:keepNext/>
              <w:keepLines/>
              <w:widowControl w:val="0"/>
              <w:autoSpaceDE w:val="0"/>
              <w:autoSpaceDN w:val="0"/>
              <w:adjustRightInd w:val="0"/>
              <w:ind w:left="45"/>
              <w:jc w:val="center"/>
              <w:rPr>
                <w:rFonts w:ascii="Calibri" w:eastAsia="SimSu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75119C">
              <w:rPr>
                <w:rFonts w:eastAsia="SimSun"/>
                <w:b/>
                <w:bCs/>
                <w:color w:val="000000"/>
                <w:sz w:val="18"/>
                <w:szCs w:val="18"/>
                <w:lang w:val="en-US" w:eastAsia="zh-CN"/>
              </w:rPr>
              <w:t>Values or assumptions</w:t>
            </w:r>
            <w:r w:rsidRPr="0075119C">
              <w:rPr>
                <w:rFonts w:ascii="Calibri" w:eastAsia="SimSun" w:hAnsi="Calibri" w:cs="Calibri"/>
                <w:color w:val="000000"/>
                <w:sz w:val="18"/>
                <w:szCs w:val="18"/>
                <w:lang w:val="en-US" w:eastAsia="zh-CN"/>
              </w:rPr>
              <w:t xml:space="preserve"> </w:t>
            </w:r>
          </w:p>
        </w:tc>
      </w:tr>
      <w:tr w:rsidR="00CD4F0F" w:rsidRPr="0075119C" w:rsidTr="00070E5A">
        <w:trPr>
          <w:jc w:val="center"/>
        </w:trPr>
        <w:tc>
          <w:tcPr>
            <w:tcW w:w="3259" w:type="dxa"/>
            <w:tcBorders>
              <w:top w:val="single" w:sz="18" w:space="0" w:color="000000"/>
              <w:left w:val="single" w:sz="6" w:space="0" w:color="000000"/>
              <w:bottom w:val="single" w:sz="6" w:space="0" w:color="000000"/>
              <w:right w:val="single" w:sz="18" w:space="0" w:color="000000"/>
            </w:tcBorders>
            <w:shd w:val="clear" w:color="auto" w:fill="FFFF00"/>
          </w:tcPr>
          <w:p w:rsidR="00CD4F0F" w:rsidRPr="00A70B69" w:rsidRDefault="00CD4F0F" w:rsidP="00C602D5">
            <w:pPr>
              <w:keepNext/>
              <w:keepLines/>
              <w:widowControl w:val="0"/>
              <w:autoSpaceDE w:val="0"/>
              <w:autoSpaceDN w:val="0"/>
              <w:adjustRightInd w:val="0"/>
              <w:ind w:left="15"/>
              <w:jc w:val="both"/>
              <w:rPr>
                <w:rFonts w:eastAsia="SimSun"/>
                <w:color w:val="000000"/>
                <w:sz w:val="20"/>
                <w:szCs w:val="20"/>
                <w:lang w:val="en-US" w:eastAsia="zh-CN"/>
              </w:rPr>
            </w:pPr>
            <w:r w:rsidRPr="00A70B69">
              <w:rPr>
                <w:rFonts w:eastAsia="SimSun"/>
                <w:color w:val="000000"/>
                <w:sz w:val="20"/>
                <w:szCs w:val="20"/>
                <w:lang w:val="en-US" w:eastAsia="zh-CN"/>
              </w:rPr>
              <w:t xml:space="preserve">SNR distribution of multiple UEs </w:t>
            </w:r>
            <w:r w:rsidRPr="00A70B69">
              <w:rPr>
                <w:rFonts w:eastAsia="SimSun"/>
                <w:b/>
                <w:color w:val="000000"/>
                <w:sz w:val="20"/>
                <w:szCs w:val="20"/>
                <w:lang w:val="en-US" w:eastAsia="zh-CN"/>
              </w:rPr>
              <w:t>(UL)</w:t>
            </w:r>
          </w:p>
        </w:tc>
        <w:tc>
          <w:tcPr>
            <w:tcW w:w="4954" w:type="dxa"/>
            <w:tcBorders>
              <w:top w:val="single" w:sz="18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  <w:shd w:val="clear" w:color="auto" w:fill="FFFF00"/>
          </w:tcPr>
          <w:p w:rsidR="00CD4F0F" w:rsidRPr="00A70B69" w:rsidRDefault="00CD4F0F" w:rsidP="00082D9D">
            <w:pPr>
              <w:keepNext/>
              <w:keepLines/>
              <w:widowControl w:val="0"/>
              <w:autoSpaceDE w:val="0"/>
              <w:autoSpaceDN w:val="0"/>
              <w:adjustRightInd w:val="0"/>
              <w:ind w:left="45"/>
              <w:rPr>
                <w:rFonts w:eastAsia="SimSun"/>
                <w:color w:val="000000"/>
                <w:sz w:val="20"/>
                <w:szCs w:val="20"/>
                <w:lang w:val="en-US" w:eastAsia="zh-CN"/>
              </w:rPr>
            </w:pPr>
            <w:r w:rsidRPr="00A70B69">
              <w:rPr>
                <w:rFonts w:eastAsia="SimSun"/>
                <w:color w:val="000000"/>
                <w:sz w:val="20"/>
                <w:szCs w:val="20"/>
                <w:lang w:val="en-US" w:eastAsia="zh-CN"/>
              </w:rPr>
              <w:t>Equal average SNR (short-term variation remains)</w:t>
            </w:r>
          </w:p>
          <w:p w:rsidR="00CD4F0F" w:rsidRPr="00A70B69" w:rsidRDefault="00CD4F0F" w:rsidP="002A02AE">
            <w:pPr>
              <w:keepNext/>
              <w:keepLines/>
              <w:widowControl w:val="0"/>
              <w:autoSpaceDE w:val="0"/>
              <w:autoSpaceDN w:val="0"/>
              <w:adjustRightInd w:val="0"/>
              <w:ind w:left="45"/>
              <w:jc w:val="both"/>
              <w:rPr>
                <w:rFonts w:eastAsia="SimSun"/>
                <w:sz w:val="20"/>
                <w:szCs w:val="20"/>
                <w:lang w:val="en-US" w:eastAsia="zh-CN"/>
              </w:rPr>
            </w:pPr>
            <w:r w:rsidRPr="00A70B69">
              <w:rPr>
                <w:rFonts w:eastAsia="SimSun"/>
                <w:color w:val="000000"/>
                <w:sz w:val="20"/>
                <w:szCs w:val="20"/>
                <w:lang w:val="en-US" w:eastAsia="zh-CN"/>
              </w:rPr>
              <w:t>Unequal average SNR (uniformly distributed within a range of 10dB)</w:t>
            </w:r>
          </w:p>
        </w:tc>
      </w:tr>
      <w:tr w:rsidR="00CD4F0F" w:rsidRPr="0075119C" w:rsidTr="00070E5A">
        <w:trPr>
          <w:jc w:val="center"/>
        </w:trPr>
        <w:tc>
          <w:tcPr>
            <w:tcW w:w="3259" w:type="dxa"/>
            <w:tcBorders>
              <w:top w:val="single" w:sz="18" w:space="0" w:color="000000"/>
              <w:left w:val="single" w:sz="6" w:space="0" w:color="000000"/>
              <w:bottom w:val="single" w:sz="6" w:space="0" w:color="000000"/>
              <w:right w:val="single" w:sz="18" w:space="0" w:color="000000"/>
            </w:tcBorders>
            <w:shd w:val="clear" w:color="auto" w:fill="FFFF00"/>
          </w:tcPr>
          <w:p w:rsidR="00CD4F0F" w:rsidRPr="00A70B69" w:rsidRDefault="00CD4F0F" w:rsidP="00C602D5">
            <w:pPr>
              <w:keepNext/>
              <w:keepLines/>
              <w:widowControl w:val="0"/>
              <w:autoSpaceDE w:val="0"/>
              <w:autoSpaceDN w:val="0"/>
              <w:adjustRightInd w:val="0"/>
              <w:ind w:left="15"/>
              <w:jc w:val="both"/>
              <w:rPr>
                <w:rFonts w:eastAsia="SimSun"/>
                <w:b/>
                <w:bCs/>
                <w:color w:val="0082BF"/>
                <w:sz w:val="20"/>
                <w:szCs w:val="20"/>
                <w:lang w:val="en-US" w:eastAsia="zh-CN"/>
              </w:rPr>
            </w:pPr>
            <w:r w:rsidRPr="00A70B69">
              <w:rPr>
                <w:rFonts w:eastAsia="SimSun"/>
                <w:color w:val="000000"/>
                <w:sz w:val="20"/>
                <w:szCs w:val="20"/>
                <w:lang w:val="en-US" w:eastAsia="zh-CN"/>
              </w:rPr>
              <w:t xml:space="preserve">Total allocated bandwidth for transmission </w:t>
            </w:r>
            <w:r w:rsidRPr="00A70B69">
              <w:rPr>
                <w:rFonts w:eastAsia="SimSun"/>
                <w:b/>
                <w:bCs/>
                <w:sz w:val="20"/>
                <w:szCs w:val="20"/>
                <w:lang w:val="en-US" w:eastAsia="zh-CN"/>
              </w:rPr>
              <w:t>(UL)</w:t>
            </w:r>
          </w:p>
        </w:tc>
        <w:tc>
          <w:tcPr>
            <w:tcW w:w="4954" w:type="dxa"/>
            <w:tcBorders>
              <w:top w:val="single" w:sz="18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  <w:shd w:val="clear" w:color="auto" w:fill="FFFF00"/>
          </w:tcPr>
          <w:p w:rsidR="00CD4F0F" w:rsidRPr="00A70B69" w:rsidRDefault="00CD4F0F" w:rsidP="00082D9D">
            <w:pPr>
              <w:keepNext/>
              <w:keepLines/>
              <w:widowControl w:val="0"/>
              <w:autoSpaceDE w:val="0"/>
              <w:autoSpaceDN w:val="0"/>
              <w:adjustRightInd w:val="0"/>
              <w:ind w:left="45"/>
              <w:jc w:val="both"/>
              <w:rPr>
                <w:rFonts w:eastAsia="SimSun"/>
                <w:sz w:val="20"/>
                <w:szCs w:val="20"/>
                <w:lang w:val="en-US" w:eastAsia="zh-CN"/>
              </w:rPr>
            </w:pPr>
            <w:r w:rsidRPr="00A70B69">
              <w:rPr>
                <w:rFonts w:eastAsia="SimSun"/>
                <w:sz w:val="20"/>
                <w:szCs w:val="20"/>
                <w:lang w:val="en-US" w:eastAsia="zh-CN"/>
              </w:rPr>
              <w:t>180KHz (1 PRB), 720KHz (4 PRB), 2.16MHz (12 PRB).</w:t>
            </w:r>
          </w:p>
          <w:p w:rsidR="00CD4F0F" w:rsidRPr="00A70B69" w:rsidRDefault="00CD4F0F" w:rsidP="00082D9D">
            <w:pPr>
              <w:keepNext/>
              <w:keepLines/>
              <w:widowControl w:val="0"/>
              <w:autoSpaceDE w:val="0"/>
              <w:autoSpaceDN w:val="0"/>
              <w:adjustRightInd w:val="0"/>
              <w:ind w:left="45"/>
              <w:jc w:val="both"/>
              <w:rPr>
                <w:rFonts w:eastAsia="SimSun"/>
                <w:sz w:val="20"/>
                <w:szCs w:val="20"/>
                <w:lang w:val="en-US" w:eastAsia="zh-CN"/>
              </w:rPr>
            </w:pPr>
            <w:r w:rsidRPr="00A70B69">
              <w:rPr>
                <w:rFonts w:eastAsia="SimSun"/>
                <w:sz w:val="20"/>
                <w:szCs w:val="20"/>
                <w:lang w:val="en-US" w:eastAsia="zh-CN"/>
              </w:rPr>
              <w:t xml:space="preserve">Other values are not precluded. </w:t>
            </w:r>
          </w:p>
        </w:tc>
      </w:tr>
      <w:tr w:rsidR="00CD4F0F" w:rsidRPr="0075119C" w:rsidTr="00070E5A">
        <w:trPr>
          <w:jc w:val="center"/>
        </w:trPr>
        <w:tc>
          <w:tcPr>
            <w:tcW w:w="3259" w:type="dxa"/>
            <w:tcBorders>
              <w:top w:val="single" w:sz="18" w:space="0" w:color="000000"/>
              <w:left w:val="single" w:sz="6" w:space="0" w:color="000000"/>
              <w:bottom w:val="single" w:sz="6" w:space="0" w:color="000000"/>
              <w:right w:val="single" w:sz="18" w:space="0" w:color="000000"/>
            </w:tcBorders>
            <w:shd w:val="clear" w:color="auto" w:fill="FFFF00"/>
          </w:tcPr>
          <w:p w:rsidR="00CD4F0F" w:rsidRPr="00A70B69" w:rsidRDefault="00CD4F0F" w:rsidP="00C602D5">
            <w:pPr>
              <w:keepNext/>
              <w:keepLines/>
              <w:widowControl w:val="0"/>
              <w:autoSpaceDE w:val="0"/>
              <w:autoSpaceDN w:val="0"/>
              <w:adjustRightInd w:val="0"/>
              <w:ind w:left="15"/>
              <w:jc w:val="both"/>
              <w:rPr>
                <w:rFonts w:eastAsia="SimSun"/>
                <w:b/>
                <w:bCs/>
                <w:color w:val="0082BF"/>
                <w:sz w:val="20"/>
                <w:szCs w:val="20"/>
                <w:lang w:val="en-US" w:eastAsia="zh-CN"/>
              </w:rPr>
            </w:pPr>
            <w:r w:rsidRPr="00A70B69">
              <w:rPr>
                <w:rFonts w:eastAsia="SimSun"/>
                <w:color w:val="000000"/>
                <w:sz w:val="20"/>
                <w:szCs w:val="20"/>
                <w:lang w:val="en-US" w:eastAsia="zh-CN"/>
              </w:rPr>
              <w:t xml:space="preserve">Total allocated bandwidth for transmission </w:t>
            </w:r>
            <w:r w:rsidRPr="00A70B69">
              <w:rPr>
                <w:rFonts w:eastAsia="SimSun"/>
                <w:b/>
                <w:bCs/>
                <w:sz w:val="20"/>
                <w:szCs w:val="20"/>
                <w:lang w:val="en-US" w:eastAsia="zh-CN"/>
              </w:rPr>
              <w:t>(DL)</w:t>
            </w:r>
          </w:p>
        </w:tc>
        <w:tc>
          <w:tcPr>
            <w:tcW w:w="4954" w:type="dxa"/>
            <w:tcBorders>
              <w:top w:val="single" w:sz="18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  <w:shd w:val="clear" w:color="auto" w:fill="FFFF00"/>
          </w:tcPr>
          <w:p w:rsidR="00CD4F0F" w:rsidRPr="00A70B69" w:rsidRDefault="00CD4F0F" w:rsidP="00082D9D">
            <w:pPr>
              <w:keepNext/>
              <w:keepLines/>
              <w:widowControl w:val="0"/>
              <w:autoSpaceDE w:val="0"/>
              <w:autoSpaceDN w:val="0"/>
              <w:adjustRightInd w:val="0"/>
              <w:ind w:left="45"/>
              <w:jc w:val="both"/>
              <w:rPr>
                <w:rFonts w:eastAsia="SimSun"/>
                <w:sz w:val="20"/>
                <w:szCs w:val="20"/>
                <w:lang w:val="en-US" w:eastAsia="zh-CN"/>
              </w:rPr>
            </w:pPr>
            <w:r w:rsidRPr="00A70B69">
              <w:rPr>
                <w:rFonts w:eastAsia="SimSun"/>
                <w:sz w:val="20"/>
                <w:szCs w:val="20"/>
                <w:lang w:val="en-US" w:eastAsia="zh-CN"/>
              </w:rPr>
              <w:t>5MHz as same as LTE MUST.</w:t>
            </w:r>
          </w:p>
          <w:p w:rsidR="00CD4F0F" w:rsidRPr="00A70B69" w:rsidRDefault="00CD4F0F" w:rsidP="00082D9D">
            <w:pPr>
              <w:keepNext/>
              <w:keepLines/>
              <w:widowControl w:val="0"/>
              <w:autoSpaceDE w:val="0"/>
              <w:autoSpaceDN w:val="0"/>
              <w:adjustRightInd w:val="0"/>
              <w:ind w:left="45"/>
              <w:jc w:val="both"/>
              <w:rPr>
                <w:rFonts w:eastAsia="SimSun"/>
                <w:sz w:val="20"/>
                <w:szCs w:val="20"/>
                <w:lang w:val="en-US" w:eastAsia="zh-CN"/>
              </w:rPr>
            </w:pPr>
            <w:r w:rsidRPr="00A70B69">
              <w:rPr>
                <w:rFonts w:eastAsia="SimSun"/>
                <w:sz w:val="20"/>
                <w:szCs w:val="20"/>
                <w:lang w:val="en-US" w:eastAsia="zh-CN"/>
              </w:rPr>
              <w:t>Other values are not precluded.</w:t>
            </w:r>
          </w:p>
        </w:tc>
      </w:tr>
      <w:tr w:rsidR="00CD4F0F" w:rsidRPr="0075119C" w:rsidTr="0001780B">
        <w:trPr>
          <w:jc w:val="center"/>
        </w:trPr>
        <w:tc>
          <w:tcPr>
            <w:tcW w:w="3259" w:type="dxa"/>
            <w:tcBorders>
              <w:top w:val="single" w:sz="18" w:space="0" w:color="000000"/>
              <w:left w:val="single" w:sz="6" w:space="0" w:color="000000"/>
              <w:bottom w:val="single" w:sz="18" w:space="0" w:color="000000"/>
              <w:right w:val="single" w:sz="18" w:space="0" w:color="000000"/>
            </w:tcBorders>
            <w:shd w:val="clear" w:color="auto" w:fill="FFFF00"/>
          </w:tcPr>
          <w:p w:rsidR="00CD4F0F" w:rsidRPr="00A70B69" w:rsidRDefault="00CD4F0F" w:rsidP="0075119C">
            <w:pPr>
              <w:keepNext/>
              <w:keepLines/>
              <w:widowControl w:val="0"/>
              <w:autoSpaceDE w:val="0"/>
              <w:autoSpaceDN w:val="0"/>
              <w:adjustRightInd w:val="0"/>
              <w:ind w:left="15"/>
              <w:rPr>
                <w:rFonts w:eastAsia="SimSun"/>
                <w:color w:val="000000"/>
                <w:sz w:val="20"/>
                <w:szCs w:val="20"/>
                <w:lang w:val="en-US" w:eastAsia="zh-CN"/>
              </w:rPr>
            </w:pPr>
            <w:r w:rsidRPr="00A70B69">
              <w:rPr>
                <w:rFonts w:eastAsia="SimSun"/>
                <w:color w:val="000000"/>
                <w:sz w:val="20"/>
                <w:szCs w:val="20"/>
                <w:lang w:val="en-US" w:eastAsia="zh-CN"/>
              </w:rPr>
              <w:t xml:space="preserve">Suggested target spectral efficiency </w:t>
            </w:r>
          </w:p>
          <w:p w:rsidR="00CD4F0F" w:rsidRPr="00A70B69" w:rsidRDefault="00CD4F0F" w:rsidP="0075119C">
            <w:pPr>
              <w:keepNext/>
              <w:keepLines/>
              <w:widowControl w:val="0"/>
              <w:autoSpaceDE w:val="0"/>
              <w:autoSpaceDN w:val="0"/>
              <w:adjustRightInd w:val="0"/>
              <w:ind w:left="15"/>
              <w:rPr>
                <w:rFonts w:eastAsia="SimSun"/>
                <w:color w:val="000000"/>
                <w:sz w:val="20"/>
                <w:szCs w:val="20"/>
                <w:lang w:val="en-US" w:eastAsia="zh-CN"/>
              </w:rPr>
            </w:pPr>
            <w:r w:rsidRPr="00A70B69">
              <w:rPr>
                <w:rFonts w:eastAsia="SimSun"/>
                <w:color w:val="000000"/>
                <w:sz w:val="20"/>
                <w:szCs w:val="20"/>
                <w:lang w:val="en-US" w:eastAsia="zh-CN"/>
              </w:rPr>
              <w:t xml:space="preserve">Definition: required transmission bits per user / total number of resource elements shared for data transmission </w:t>
            </w:r>
          </w:p>
        </w:tc>
        <w:tc>
          <w:tcPr>
            <w:tcW w:w="4954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6" w:space="0" w:color="000000"/>
            </w:tcBorders>
            <w:shd w:val="clear" w:color="auto" w:fill="FFFF00"/>
          </w:tcPr>
          <w:p w:rsidR="00CD4F0F" w:rsidRPr="00A70B69" w:rsidRDefault="00CD4F0F" w:rsidP="0075119C">
            <w:pPr>
              <w:keepNext/>
              <w:keepLines/>
              <w:widowControl w:val="0"/>
              <w:autoSpaceDE w:val="0"/>
              <w:autoSpaceDN w:val="0"/>
              <w:adjustRightInd w:val="0"/>
              <w:ind w:left="45"/>
              <w:jc w:val="both"/>
              <w:rPr>
                <w:rFonts w:eastAsia="SimSun"/>
                <w:sz w:val="20"/>
                <w:szCs w:val="20"/>
                <w:lang w:val="en-US" w:eastAsia="zh-CN"/>
              </w:rPr>
            </w:pPr>
            <w:r w:rsidRPr="00A70B69">
              <w:rPr>
                <w:sz w:val="20"/>
                <w:szCs w:val="20"/>
              </w:rPr>
              <w:t>120 bits</w:t>
            </w:r>
            <w:r w:rsidRPr="00A70B69">
              <w:rPr>
                <w:rFonts w:eastAsiaTheme="minorEastAsia"/>
                <w:sz w:val="20"/>
                <w:szCs w:val="20"/>
                <w:lang w:eastAsia="zh-CN"/>
              </w:rPr>
              <w:t xml:space="preserve"> (without CRC)</w:t>
            </w:r>
            <w:r w:rsidRPr="00A70B69">
              <w:rPr>
                <w:sz w:val="20"/>
                <w:szCs w:val="20"/>
              </w:rPr>
              <w:t xml:space="preserve"> for 4</w:t>
            </w:r>
            <w:r w:rsidRPr="00A70B69">
              <w:rPr>
                <w:rFonts w:eastAsiaTheme="minorEastAsia"/>
                <w:sz w:val="20"/>
                <w:szCs w:val="20"/>
                <w:lang w:eastAsia="zh-CN"/>
              </w:rPr>
              <w:t xml:space="preserve"> </w:t>
            </w:r>
            <w:r w:rsidRPr="00A70B69">
              <w:rPr>
                <w:sz w:val="20"/>
                <w:szCs w:val="20"/>
              </w:rPr>
              <w:t>RB</w:t>
            </w:r>
            <w:r w:rsidRPr="00A70B69">
              <w:rPr>
                <w:rFonts w:eastAsiaTheme="minorEastAsia"/>
                <w:sz w:val="20"/>
                <w:szCs w:val="20"/>
                <w:lang w:eastAsia="zh-CN"/>
              </w:rPr>
              <w:t xml:space="preserve"> or 8 RB</w:t>
            </w:r>
          </w:p>
          <w:p w:rsidR="00CD4F0F" w:rsidRPr="00A70B69" w:rsidRDefault="00CD4F0F" w:rsidP="0075119C">
            <w:pPr>
              <w:keepNext/>
              <w:keepLines/>
              <w:widowControl w:val="0"/>
              <w:autoSpaceDE w:val="0"/>
              <w:autoSpaceDN w:val="0"/>
              <w:adjustRightInd w:val="0"/>
              <w:ind w:left="45"/>
              <w:jc w:val="both"/>
              <w:rPr>
                <w:rFonts w:eastAsia="SimSun"/>
                <w:sz w:val="20"/>
                <w:szCs w:val="20"/>
                <w:lang w:val="en-US" w:eastAsia="zh-CN"/>
              </w:rPr>
            </w:pPr>
            <w:r w:rsidRPr="00A70B69">
              <w:rPr>
                <w:rFonts w:eastAsiaTheme="minorEastAsia"/>
                <w:sz w:val="20"/>
                <w:szCs w:val="20"/>
                <w:lang w:eastAsia="zh-CN"/>
              </w:rPr>
              <w:t>408 bits (without CRC)</w:t>
            </w:r>
            <w:r w:rsidRPr="00A70B69">
              <w:rPr>
                <w:sz w:val="20"/>
                <w:szCs w:val="20"/>
              </w:rPr>
              <w:t xml:space="preserve"> </w:t>
            </w:r>
            <w:r w:rsidRPr="00A70B69">
              <w:rPr>
                <w:rFonts w:eastAsiaTheme="minorEastAsia"/>
                <w:sz w:val="20"/>
                <w:szCs w:val="20"/>
                <w:lang w:eastAsia="zh-CN"/>
              </w:rPr>
              <w:t xml:space="preserve"> </w:t>
            </w:r>
            <w:r w:rsidRPr="00A70B69">
              <w:rPr>
                <w:sz w:val="20"/>
                <w:szCs w:val="20"/>
              </w:rPr>
              <w:t>for 12</w:t>
            </w:r>
            <w:r w:rsidRPr="00A70B69">
              <w:rPr>
                <w:rFonts w:eastAsiaTheme="minorEastAsia"/>
                <w:sz w:val="20"/>
                <w:szCs w:val="20"/>
                <w:lang w:eastAsia="zh-CN"/>
              </w:rPr>
              <w:t xml:space="preserve"> </w:t>
            </w:r>
            <w:r w:rsidRPr="00A70B69">
              <w:rPr>
                <w:sz w:val="20"/>
                <w:szCs w:val="20"/>
              </w:rPr>
              <w:t>RB</w:t>
            </w:r>
            <w:r w:rsidRPr="00A70B69">
              <w:rPr>
                <w:rFonts w:eastAsiaTheme="minorEastAsia"/>
                <w:sz w:val="20"/>
                <w:szCs w:val="20"/>
                <w:lang w:eastAsia="zh-CN"/>
              </w:rPr>
              <w:t xml:space="preserve"> or 24 RB</w:t>
            </w:r>
            <w:r w:rsidRPr="00A70B69">
              <w:rPr>
                <w:rFonts w:eastAsia="SimSun"/>
                <w:sz w:val="20"/>
                <w:szCs w:val="20"/>
                <w:lang w:val="en-US" w:eastAsia="zh-CN"/>
              </w:rPr>
              <w:t xml:space="preserve"> </w:t>
            </w:r>
          </w:p>
          <w:p w:rsidR="00CD4F0F" w:rsidRPr="00A70B69" w:rsidRDefault="00CD4F0F" w:rsidP="00070E5A">
            <w:pPr>
              <w:keepNext/>
              <w:keepLines/>
              <w:widowControl w:val="0"/>
              <w:autoSpaceDE w:val="0"/>
              <w:autoSpaceDN w:val="0"/>
              <w:adjustRightInd w:val="0"/>
              <w:ind w:left="45"/>
              <w:jc w:val="both"/>
              <w:rPr>
                <w:rFonts w:eastAsiaTheme="minorEastAsia"/>
                <w:sz w:val="20"/>
                <w:szCs w:val="20"/>
                <w:lang w:eastAsia="zh-CN"/>
              </w:rPr>
            </w:pPr>
            <w:r w:rsidRPr="00A70B69">
              <w:rPr>
                <w:rFonts w:eastAsia="SimSun"/>
                <w:sz w:val="20"/>
                <w:szCs w:val="20"/>
                <w:lang w:val="en-US" w:eastAsia="zh-CN"/>
              </w:rPr>
              <w:t xml:space="preserve">MCS: </w:t>
            </w:r>
            <w:r w:rsidRPr="00A70B69">
              <w:rPr>
                <w:rFonts w:eastAsiaTheme="minorEastAsia"/>
                <w:sz w:val="20"/>
                <w:szCs w:val="20"/>
                <w:lang w:eastAsia="zh-CN"/>
              </w:rPr>
              <w:t>BPSK or QPSK + 1/2 Turbo, spreading length 4</w:t>
            </w:r>
          </w:p>
          <w:p w:rsidR="00CD4F0F" w:rsidRPr="00A70B69" w:rsidRDefault="00CD4F0F" w:rsidP="00EF3B16">
            <w:pPr>
              <w:keepNext/>
              <w:keepLines/>
              <w:widowControl w:val="0"/>
              <w:autoSpaceDE w:val="0"/>
              <w:autoSpaceDN w:val="0"/>
              <w:adjustRightInd w:val="0"/>
              <w:ind w:left="45"/>
              <w:jc w:val="both"/>
              <w:rPr>
                <w:rFonts w:eastAsia="SimSun"/>
                <w:sz w:val="20"/>
                <w:szCs w:val="20"/>
                <w:lang w:val="en-US" w:eastAsia="zh-CN"/>
              </w:rPr>
            </w:pPr>
            <w:r w:rsidRPr="00A70B69">
              <w:rPr>
                <w:rFonts w:eastAsia="SimSun"/>
                <w:sz w:val="20"/>
                <w:szCs w:val="20"/>
                <w:lang w:val="en-US" w:eastAsia="zh-CN"/>
              </w:rPr>
              <w:t>Other values are not precluded.</w:t>
            </w:r>
          </w:p>
        </w:tc>
      </w:tr>
      <w:tr w:rsidR="00CD4F0F" w:rsidRPr="0075119C" w:rsidTr="0001780B">
        <w:trPr>
          <w:jc w:val="center"/>
        </w:trPr>
        <w:tc>
          <w:tcPr>
            <w:tcW w:w="3259" w:type="dxa"/>
            <w:tcBorders>
              <w:top w:val="single" w:sz="18" w:space="0" w:color="000000"/>
              <w:left w:val="single" w:sz="6" w:space="0" w:color="000000"/>
              <w:bottom w:val="single" w:sz="18" w:space="0" w:color="000000"/>
              <w:right w:val="single" w:sz="18" w:space="0" w:color="000000"/>
            </w:tcBorders>
            <w:shd w:val="clear" w:color="auto" w:fill="FFFF00"/>
          </w:tcPr>
          <w:p w:rsidR="00CD4F0F" w:rsidRPr="00A70B69" w:rsidRDefault="00CD4F0F" w:rsidP="00611BAD">
            <w:pPr>
              <w:keepNext/>
              <w:keepLines/>
              <w:widowControl w:val="0"/>
              <w:autoSpaceDE w:val="0"/>
              <w:autoSpaceDN w:val="0"/>
              <w:adjustRightInd w:val="0"/>
              <w:ind w:left="15"/>
              <w:rPr>
                <w:rFonts w:eastAsia="SimSun"/>
                <w:color w:val="000000"/>
                <w:sz w:val="20"/>
                <w:szCs w:val="20"/>
                <w:lang w:val="en-US" w:eastAsia="zh-CN"/>
              </w:rPr>
            </w:pPr>
            <w:r w:rsidRPr="00A70B69">
              <w:rPr>
                <w:rFonts w:eastAsia="SimSun"/>
                <w:color w:val="000000"/>
                <w:sz w:val="20"/>
                <w:szCs w:val="20"/>
                <w:lang w:val="en-US" w:eastAsia="zh-CN"/>
              </w:rPr>
              <w:t xml:space="preserve">Time offset of multiple UEs </w:t>
            </w:r>
            <w:r w:rsidRPr="00A70B69">
              <w:rPr>
                <w:rFonts w:eastAsia="SimSun"/>
                <w:b/>
                <w:sz w:val="20"/>
                <w:szCs w:val="20"/>
                <w:lang w:val="en-US" w:eastAsia="zh-CN"/>
              </w:rPr>
              <w:t>(UL)</w:t>
            </w:r>
          </w:p>
        </w:tc>
        <w:tc>
          <w:tcPr>
            <w:tcW w:w="4954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6" w:space="0" w:color="000000"/>
            </w:tcBorders>
            <w:shd w:val="clear" w:color="auto" w:fill="FFFF00"/>
          </w:tcPr>
          <w:p w:rsidR="00CD4F0F" w:rsidRDefault="00CD4F0F" w:rsidP="00082D9D">
            <w:pPr>
              <w:keepNext/>
              <w:keepLines/>
              <w:widowControl w:val="0"/>
              <w:autoSpaceDE w:val="0"/>
              <w:autoSpaceDN w:val="0"/>
              <w:adjustRightInd w:val="0"/>
              <w:ind w:left="45"/>
              <w:jc w:val="both"/>
              <w:rPr>
                <w:rFonts w:eastAsiaTheme="minorEastAsia"/>
                <w:sz w:val="20"/>
                <w:szCs w:val="20"/>
                <w:lang w:eastAsia="zh-CN"/>
              </w:rPr>
            </w:pPr>
            <w:r w:rsidRPr="00A70B69">
              <w:rPr>
                <w:rFonts w:eastAsiaTheme="minorEastAsia"/>
                <w:sz w:val="20"/>
                <w:szCs w:val="20"/>
                <w:lang w:eastAsia="zh-CN"/>
              </w:rPr>
              <w:t>Within CP length.</w:t>
            </w:r>
          </w:p>
          <w:p w:rsidR="00CD4F0F" w:rsidRPr="00A70B69" w:rsidRDefault="00CD4F0F" w:rsidP="00E34BCB">
            <w:pPr>
              <w:keepNext/>
              <w:keepLines/>
              <w:widowControl w:val="0"/>
              <w:autoSpaceDE w:val="0"/>
              <w:autoSpaceDN w:val="0"/>
              <w:adjustRightInd w:val="0"/>
              <w:ind w:left="45"/>
              <w:jc w:val="both"/>
              <w:rPr>
                <w:rFonts w:eastAsiaTheme="minorEastAsia"/>
                <w:sz w:val="20"/>
                <w:szCs w:val="20"/>
                <w:lang w:eastAsia="zh-CN"/>
              </w:rPr>
            </w:pPr>
            <w:r w:rsidRPr="00A70B69">
              <w:rPr>
                <w:rFonts w:eastAsia="SimSun"/>
                <w:sz w:val="20"/>
                <w:szCs w:val="20"/>
                <w:lang w:val="en-US" w:eastAsia="zh-CN"/>
              </w:rPr>
              <w:t xml:space="preserve">Other values are </w:t>
            </w:r>
            <w:r>
              <w:rPr>
                <w:rFonts w:eastAsia="SimSun" w:hint="eastAsia"/>
                <w:sz w:val="20"/>
                <w:szCs w:val="20"/>
                <w:lang w:val="en-US" w:eastAsia="zh-CN"/>
              </w:rPr>
              <w:t>FFS</w:t>
            </w:r>
            <w:r w:rsidRPr="00A70B69">
              <w:rPr>
                <w:rFonts w:eastAsia="SimSun"/>
                <w:sz w:val="20"/>
                <w:szCs w:val="20"/>
                <w:lang w:val="en-US" w:eastAsia="zh-CN"/>
              </w:rPr>
              <w:t>.</w:t>
            </w:r>
          </w:p>
        </w:tc>
      </w:tr>
      <w:tr w:rsidR="00CD4F0F" w:rsidRPr="0075119C" w:rsidTr="00E54149">
        <w:trPr>
          <w:jc w:val="center"/>
        </w:trPr>
        <w:tc>
          <w:tcPr>
            <w:tcW w:w="3259" w:type="dxa"/>
            <w:tcBorders>
              <w:top w:val="single" w:sz="18" w:space="0" w:color="000000"/>
              <w:left w:val="single" w:sz="6" w:space="0" w:color="000000"/>
              <w:bottom w:val="single" w:sz="18" w:space="0" w:color="000000"/>
              <w:right w:val="single" w:sz="18" w:space="0" w:color="000000"/>
            </w:tcBorders>
            <w:shd w:val="clear" w:color="auto" w:fill="FFFF00"/>
          </w:tcPr>
          <w:p w:rsidR="00CD4F0F" w:rsidRPr="00A70B69" w:rsidRDefault="00CD4F0F" w:rsidP="0075119C">
            <w:pPr>
              <w:keepNext/>
              <w:keepLines/>
              <w:widowControl w:val="0"/>
              <w:autoSpaceDE w:val="0"/>
              <w:autoSpaceDN w:val="0"/>
              <w:adjustRightInd w:val="0"/>
              <w:ind w:left="15"/>
              <w:rPr>
                <w:rFonts w:eastAsia="SimSun"/>
                <w:color w:val="000000"/>
                <w:sz w:val="20"/>
                <w:szCs w:val="20"/>
                <w:lang w:val="en-US" w:eastAsia="zh-CN"/>
              </w:rPr>
            </w:pPr>
            <w:r w:rsidRPr="00A70B69">
              <w:rPr>
                <w:rFonts w:eastAsia="SimSun"/>
                <w:color w:val="000000"/>
                <w:sz w:val="20"/>
                <w:szCs w:val="20"/>
                <w:lang w:val="en-US" w:eastAsia="zh-CN"/>
              </w:rPr>
              <w:t>Channel estimation</w:t>
            </w:r>
          </w:p>
        </w:tc>
        <w:tc>
          <w:tcPr>
            <w:tcW w:w="4954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6" w:space="0" w:color="000000"/>
            </w:tcBorders>
            <w:shd w:val="clear" w:color="auto" w:fill="FFFF00"/>
          </w:tcPr>
          <w:p w:rsidR="00CD4F0F" w:rsidRPr="00A70B69" w:rsidRDefault="00CD4F0F" w:rsidP="0075119C">
            <w:pPr>
              <w:keepNext/>
              <w:keepLines/>
              <w:widowControl w:val="0"/>
              <w:autoSpaceDE w:val="0"/>
              <w:autoSpaceDN w:val="0"/>
              <w:adjustRightInd w:val="0"/>
              <w:ind w:left="45"/>
              <w:jc w:val="both"/>
              <w:rPr>
                <w:rFonts w:eastAsiaTheme="minorEastAsia"/>
                <w:sz w:val="20"/>
                <w:szCs w:val="20"/>
                <w:lang w:eastAsia="zh-CN"/>
              </w:rPr>
            </w:pPr>
            <w:r w:rsidRPr="00A70B69">
              <w:rPr>
                <w:rFonts w:eastAsiaTheme="minorEastAsia"/>
                <w:sz w:val="20"/>
                <w:szCs w:val="20"/>
                <w:lang w:eastAsia="zh-CN"/>
              </w:rPr>
              <w:t>Realistic, pilot-aided or blind detection.</w:t>
            </w:r>
          </w:p>
        </w:tc>
      </w:tr>
      <w:tr w:rsidR="00CD4F0F" w:rsidRPr="001524CA" w:rsidTr="00A43274">
        <w:trPr>
          <w:jc w:val="center"/>
        </w:trPr>
        <w:tc>
          <w:tcPr>
            <w:tcW w:w="3259" w:type="dxa"/>
            <w:tcBorders>
              <w:top w:val="single" w:sz="18" w:space="0" w:color="000000"/>
              <w:left w:val="single" w:sz="6" w:space="0" w:color="000000"/>
              <w:bottom w:val="single" w:sz="18" w:space="0" w:color="000000"/>
              <w:right w:val="single" w:sz="18" w:space="0" w:color="000000"/>
            </w:tcBorders>
            <w:shd w:val="clear" w:color="auto" w:fill="FFFF00"/>
          </w:tcPr>
          <w:p w:rsidR="00CD4F0F" w:rsidRPr="00A70B69" w:rsidRDefault="00CD4F0F" w:rsidP="00910F4E">
            <w:pPr>
              <w:keepNext/>
              <w:keepLines/>
              <w:widowControl w:val="0"/>
              <w:autoSpaceDE w:val="0"/>
              <w:autoSpaceDN w:val="0"/>
              <w:adjustRightInd w:val="0"/>
              <w:ind w:left="15"/>
              <w:rPr>
                <w:rFonts w:eastAsia="SimSun"/>
                <w:color w:val="000000"/>
                <w:sz w:val="20"/>
                <w:szCs w:val="20"/>
                <w:lang w:val="en-US" w:eastAsia="zh-CN"/>
              </w:rPr>
            </w:pPr>
            <w:r w:rsidRPr="00A70B69">
              <w:rPr>
                <w:rFonts w:eastAsia="SimSun"/>
                <w:color w:val="000000"/>
                <w:sz w:val="20"/>
                <w:szCs w:val="20"/>
                <w:lang w:val="en-US" w:eastAsia="zh-CN"/>
              </w:rPr>
              <w:t xml:space="preserve">Codebook and spreading mode </w:t>
            </w:r>
            <w:r w:rsidRPr="00A70B69">
              <w:rPr>
                <w:rFonts w:eastAsia="SimSun"/>
                <w:b/>
                <w:sz w:val="20"/>
                <w:szCs w:val="20"/>
                <w:lang w:val="en-US" w:eastAsia="zh-CN"/>
              </w:rPr>
              <w:t>(UL)</w:t>
            </w:r>
          </w:p>
        </w:tc>
        <w:tc>
          <w:tcPr>
            <w:tcW w:w="4954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6" w:space="0" w:color="000000"/>
            </w:tcBorders>
            <w:shd w:val="clear" w:color="auto" w:fill="FFFF00"/>
          </w:tcPr>
          <w:p w:rsidR="00CD4F0F" w:rsidRPr="00A70B69" w:rsidRDefault="00CD4F0F" w:rsidP="00082D9D">
            <w:pPr>
              <w:keepNext/>
              <w:keepLines/>
              <w:widowControl w:val="0"/>
              <w:autoSpaceDE w:val="0"/>
              <w:autoSpaceDN w:val="0"/>
              <w:adjustRightInd w:val="0"/>
              <w:ind w:left="45"/>
              <w:jc w:val="both"/>
              <w:rPr>
                <w:rFonts w:eastAsiaTheme="minorEastAsia"/>
                <w:sz w:val="20"/>
                <w:szCs w:val="20"/>
                <w:lang w:eastAsia="zh-CN"/>
              </w:rPr>
            </w:pPr>
            <w:r w:rsidRPr="00A70B69">
              <w:rPr>
                <w:rFonts w:eastAsiaTheme="minorEastAsia"/>
                <w:sz w:val="20"/>
                <w:szCs w:val="20"/>
                <w:lang w:eastAsia="zh-CN"/>
              </w:rPr>
              <w:t>Grant-free case: randomly select spreading sequence from predefined codebook set</w:t>
            </w:r>
          </w:p>
          <w:p w:rsidR="00CD4F0F" w:rsidRPr="00A70B69" w:rsidRDefault="00CD4F0F" w:rsidP="00125486">
            <w:pPr>
              <w:keepNext/>
              <w:keepLines/>
              <w:widowControl w:val="0"/>
              <w:autoSpaceDE w:val="0"/>
              <w:autoSpaceDN w:val="0"/>
              <w:adjustRightInd w:val="0"/>
              <w:ind w:left="45"/>
              <w:jc w:val="both"/>
              <w:rPr>
                <w:rFonts w:eastAsiaTheme="minorEastAsia"/>
                <w:sz w:val="20"/>
                <w:szCs w:val="20"/>
                <w:lang w:eastAsia="zh-CN"/>
              </w:rPr>
            </w:pPr>
            <w:r w:rsidRPr="00A70B69">
              <w:rPr>
                <w:rFonts w:eastAsiaTheme="minorEastAsia"/>
                <w:sz w:val="20"/>
                <w:szCs w:val="20"/>
                <w:lang w:eastAsia="zh-CN"/>
              </w:rPr>
              <w:t>Spreading mode: time-domain, frequency-domain</w:t>
            </w:r>
            <w:r w:rsidRPr="00A70B69">
              <w:rPr>
                <w:rFonts w:eastAsia="SimSun"/>
                <w:sz w:val="20"/>
                <w:szCs w:val="20"/>
                <w:lang w:val="en-US" w:eastAsia="zh-CN"/>
              </w:rPr>
              <w:t>.</w:t>
            </w:r>
          </w:p>
        </w:tc>
      </w:tr>
    </w:tbl>
    <w:p w:rsidR="00C6369C" w:rsidRDefault="00C6369C" w:rsidP="00124FBE">
      <w:pPr>
        <w:rPr>
          <w:rFonts w:eastAsiaTheme="minorEastAsia"/>
          <w:sz w:val="20"/>
          <w:szCs w:val="20"/>
          <w:lang w:eastAsia="zh-CN"/>
        </w:rPr>
      </w:pPr>
    </w:p>
    <w:p w:rsidR="00FA18C8" w:rsidRPr="00CC11DF" w:rsidRDefault="00C0008A" w:rsidP="00124FBE">
      <w:pPr>
        <w:rPr>
          <w:rFonts w:eastAsiaTheme="minorEastAsia"/>
          <w:b/>
          <w:i/>
          <w:sz w:val="20"/>
          <w:szCs w:val="20"/>
          <w:lang w:eastAsia="zh-CN"/>
        </w:rPr>
      </w:pPr>
      <w:r w:rsidRPr="00CC11DF">
        <w:rPr>
          <w:rFonts w:eastAsiaTheme="minorEastAsia" w:hint="eastAsia"/>
          <w:b/>
          <w:i/>
          <w:sz w:val="20"/>
          <w:szCs w:val="20"/>
          <w:lang w:eastAsia="zh-CN"/>
        </w:rPr>
        <w:t xml:space="preserve">Proposal 1: </w:t>
      </w:r>
      <w:r w:rsidR="00763348">
        <w:rPr>
          <w:rFonts w:eastAsiaTheme="minorEastAsia"/>
          <w:b/>
          <w:i/>
          <w:sz w:val="20"/>
          <w:szCs w:val="20"/>
          <w:lang w:eastAsia="zh-CN"/>
        </w:rPr>
        <w:t>To a</w:t>
      </w:r>
      <w:r w:rsidRPr="00CC11DF">
        <w:rPr>
          <w:rFonts w:eastAsiaTheme="minorEastAsia" w:hint="eastAsia"/>
          <w:b/>
          <w:i/>
          <w:sz w:val="20"/>
          <w:szCs w:val="20"/>
          <w:lang w:eastAsia="zh-CN"/>
        </w:rPr>
        <w:t xml:space="preserve">dopt the values of the parameters in </w:t>
      </w:r>
      <w:fldSimple w:instr=" REF _Ref450812000 \h  \* MERGEFORMAT ">
        <w:r w:rsidRPr="00CC11DF">
          <w:rPr>
            <w:b/>
            <w:i/>
            <w:sz w:val="20"/>
            <w:szCs w:val="20"/>
          </w:rPr>
          <w:t xml:space="preserve">Table </w:t>
        </w:r>
        <w:r w:rsidRPr="00CC11DF">
          <w:rPr>
            <w:b/>
            <w:i/>
            <w:noProof/>
            <w:sz w:val="20"/>
            <w:szCs w:val="20"/>
          </w:rPr>
          <w:t>3</w:t>
        </w:r>
      </w:fldSimple>
      <w:r w:rsidRPr="00CC11DF">
        <w:rPr>
          <w:rFonts w:eastAsiaTheme="minorEastAsia" w:hint="eastAsia"/>
          <w:b/>
          <w:i/>
          <w:sz w:val="20"/>
          <w:szCs w:val="20"/>
          <w:lang w:eastAsia="zh-CN"/>
        </w:rPr>
        <w:t xml:space="preserve"> for the LLS on multiple access.</w:t>
      </w:r>
    </w:p>
    <w:p w:rsidR="009D2357" w:rsidRPr="009D2357" w:rsidRDefault="009D2357" w:rsidP="00F06801">
      <w:pPr>
        <w:ind w:firstLine="425"/>
        <w:rPr>
          <w:rFonts w:eastAsiaTheme="minorEastAsia"/>
          <w:sz w:val="20"/>
          <w:szCs w:val="20"/>
          <w:lang w:eastAsia="zh-CN"/>
        </w:rPr>
      </w:pPr>
    </w:p>
    <w:p w:rsidR="002B6E5D" w:rsidRDefault="002B6E5D" w:rsidP="002B6E5D">
      <w:pPr>
        <w:pStyle w:val="Heading1"/>
        <w:spacing w:after="120"/>
        <w:rPr>
          <w:rFonts w:eastAsiaTheme="minorEastAsia"/>
          <w:b/>
          <w:lang w:val="en-US" w:eastAsia="zh-CN"/>
        </w:rPr>
      </w:pPr>
      <w:r w:rsidRPr="002B6E5D">
        <w:rPr>
          <w:rFonts w:hint="eastAsia"/>
          <w:b/>
          <w:lang w:val="en-US"/>
        </w:rPr>
        <w:lastRenderedPageBreak/>
        <w:t>Conclusion</w:t>
      </w:r>
    </w:p>
    <w:p w:rsidR="008E0F2D" w:rsidRDefault="00370862" w:rsidP="00763348">
      <w:pPr>
        <w:jc w:val="both"/>
        <w:rPr>
          <w:rFonts w:eastAsia="Times New Roman"/>
          <w:sz w:val="20"/>
        </w:rPr>
      </w:pPr>
      <w:r>
        <w:rPr>
          <w:rFonts w:eastAsiaTheme="minorEastAsia" w:hint="eastAsia"/>
          <w:sz w:val="20"/>
          <w:szCs w:val="20"/>
          <w:lang w:val="en-US" w:eastAsia="zh-CN"/>
        </w:rPr>
        <w:t xml:space="preserve">In this contribution, we </w:t>
      </w:r>
      <w:r w:rsidRPr="00295516">
        <w:rPr>
          <w:rFonts w:eastAsia="Times New Roman"/>
          <w:sz w:val="20"/>
        </w:rPr>
        <w:t>discuss</w:t>
      </w:r>
      <w:r>
        <w:rPr>
          <w:rFonts w:eastAsiaTheme="minorEastAsia" w:hint="eastAsia"/>
          <w:sz w:val="20"/>
          <w:lang w:eastAsia="zh-CN"/>
        </w:rPr>
        <w:t>ed</w:t>
      </w:r>
      <w:r w:rsidRPr="00295516">
        <w:rPr>
          <w:rFonts w:eastAsia="Times New Roman"/>
          <w:sz w:val="20"/>
        </w:rPr>
        <w:t xml:space="preserve"> </w:t>
      </w:r>
      <w:r>
        <w:rPr>
          <w:rFonts w:eastAsiaTheme="minorEastAsia" w:hint="eastAsia"/>
          <w:sz w:val="20"/>
          <w:lang w:eastAsia="zh-CN"/>
        </w:rPr>
        <w:t xml:space="preserve">the </w:t>
      </w:r>
      <w:r w:rsidR="003224E9">
        <w:rPr>
          <w:rFonts w:eastAsiaTheme="minorEastAsia" w:hint="eastAsia"/>
          <w:sz w:val="20"/>
          <w:lang w:eastAsia="zh-CN"/>
        </w:rPr>
        <w:t>remaining parameters with link-level simulation for multiple access</w:t>
      </w:r>
      <w:r>
        <w:rPr>
          <w:rFonts w:eastAsiaTheme="minorEastAsia" w:hint="eastAsia"/>
          <w:sz w:val="20"/>
          <w:lang w:eastAsia="zh-CN"/>
        </w:rPr>
        <w:t>.</w:t>
      </w:r>
      <w:r w:rsidRPr="00295516">
        <w:rPr>
          <w:sz w:val="20"/>
          <w:lang w:eastAsia="zh-CN"/>
        </w:rPr>
        <w:t xml:space="preserve"> </w:t>
      </w:r>
      <w:r w:rsidRPr="00295516">
        <w:rPr>
          <w:rFonts w:eastAsia="Times New Roman"/>
          <w:sz w:val="20"/>
        </w:rPr>
        <w:t xml:space="preserve">We have the following </w:t>
      </w:r>
      <w:r w:rsidR="00863DEC">
        <w:rPr>
          <w:rFonts w:eastAsiaTheme="minorEastAsia" w:hint="eastAsia"/>
          <w:sz w:val="20"/>
          <w:lang w:eastAsia="zh-CN"/>
        </w:rPr>
        <w:t>proposal</w:t>
      </w:r>
      <w:r w:rsidRPr="00295516">
        <w:rPr>
          <w:rFonts w:eastAsia="Times New Roman"/>
          <w:sz w:val="20"/>
        </w:rPr>
        <w:t>:</w:t>
      </w:r>
    </w:p>
    <w:p w:rsidR="00763348" w:rsidRDefault="00763348" w:rsidP="00643BF1">
      <w:pPr>
        <w:rPr>
          <w:rFonts w:eastAsiaTheme="minorEastAsia"/>
          <w:sz w:val="20"/>
          <w:szCs w:val="20"/>
          <w:lang w:val="en-US" w:eastAsia="zh-CN"/>
        </w:rPr>
      </w:pPr>
    </w:p>
    <w:p w:rsidR="00CC11DF" w:rsidRPr="00CC11DF" w:rsidRDefault="00CC11DF" w:rsidP="00CC11DF">
      <w:pPr>
        <w:rPr>
          <w:rFonts w:eastAsiaTheme="minorEastAsia"/>
          <w:b/>
          <w:i/>
          <w:sz w:val="20"/>
          <w:szCs w:val="20"/>
          <w:lang w:eastAsia="zh-CN"/>
        </w:rPr>
      </w:pPr>
      <w:r w:rsidRPr="00CC11DF">
        <w:rPr>
          <w:rFonts w:eastAsiaTheme="minorEastAsia" w:hint="eastAsia"/>
          <w:b/>
          <w:i/>
          <w:sz w:val="20"/>
          <w:szCs w:val="20"/>
          <w:lang w:eastAsia="zh-CN"/>
        </w:rPr>
        <w:t xml:space="preserve">Proposal 1: </w:t>
      </w:r>
      <w:r w:rsidR="00763348">
        <w:rPr>
          <w:rFonts w:eastAsiaTheme="minorEastAsia"/>
          <w:b/>
          <w:i/>
          <w:sz w:val="20"/>
          <w:szCs w:val="20"/>
          <w:lang w:eastAsia="zh-CN"/>
        </w:rPr>
        <w:t>To a</w:t>
      </w:r>
      <w:r w:rsidRPr="00CC11DF">
        <w:rPr>
          <w:rFonts w:eastAsiaTheme="minorEastAsia" w:hint="eastAsia"/>
          <w:b/>
          <w:i/>
          <w:sz w:val="20"/>
          <w:szCs w:val="20"/>
          <w:lang w:eastAsia="zh-CN"/>
        </w:rPr>
        <w:t xml:space="preserve">dopt the values of the parameters in </w:t>
      </w:r>
      <w:fldSimple w:instr=" REF _Ref450812000 \h  \* MERGEFORMAT ">
        <w:r w:rsidRPr="00CC11DF">
          <w:rPr>
            <w:b/>
            <w:i/>
            <w:sz w:val="20"/>
            <w:szCs w:val="20"/>
          </w:rPr>
          <w:t xml:space="preserve">Table </w:t>
        </w:r>
        <w:r w:rsidRPr="00CC11DF">
          <w:rPr>
            <w:b/>
            <w:i/>
            <w:noProof/>
            <w:sz w:val="20"/>
            <w:szCs w:val="20"/>
          </w:rPr>
          <w:t>3</w:t>
        </w:r>
      </w:fldSimple>
      <w:r w:rsidRPr="00CC11DF">
        <w:rPr>
          <w:rFonts w:eastAsiaTheme="minorEastAsia" w:hint="eastAsia"/>
          <w:b/>
          <w:i/>
          <w:sz w:val="20"/>
          <w:szCs w:val="20"/>
          <w:lang w:eastAsia="zh-CN"/>
        </w:rPr>
        <w:t xml:space="preserve"> for the LLS on multiple access.</w:t>
      </w:r>
    </w:p>
    <w:p w:rsidR="003C36E9" w:rsidRPr="0097404B" w:rsidRDefault="003C36E9" w:rsidP="003C36E9">
      <w:pPr>
        <w:pStyle w:val="Heading1"/>
        <w:numPr>
          <w:ilvl w:val="0"/>
          <w:numId w:val="0"/>
        </w:numPr>
        <w:spacing w:after="120"/>
        <w:ind w:left="425" w:hanging="425"/>
        <w:rPr>
          <w:b/>
          <w:szCs w:val="28"/>
          <w:lang w:val="en-US"/>
        </w:rPr>
      </w:pPr>
      <w:r w:rsidRPr="0097404B">
        <w:rPr>
          <w:b/>
          <w:szCs w:val="28"/>
          <w:lang w:val="en-US"/>
        </w:rPr>
        <w:t>References</w:t>
      </w:r>
    </w:p>
    <w:p w:rsidR="00D95504" w:rsidRDefault="00973BB7" w:rsidP="00BC6250">
      <w:pPr>
        <w:pStyle w:val="ListParagraph"/>
        <w:widowControl w:val="0"/>
        <w:numPr>
          <w:ilvl w:val="0"/>
          <w:numId w:val="11"/>
        </w:numPr>
        <w:spacing w:beforeLines="50" w:after="120" w:line="264" w:lineRule="auto"/>
        <w:ind w:firstLineChars="0"/>
        <w:rPr>
          <w:rFonts w:eastAsiaTheme="minorEastAsia"/>
          <w:sz w:val="20"/>
          <w:szCs w:val="20"/>
          <w:lang w:val="en-US" w:eastAsia="zh-CN"/>
        </w:rPr>
      </w:pPr>
      <w:bookmarkStart w:id="4" w:name="_Ref450820419"/>
      <w:bookmarkStart w:id="5" w:name="_Ref450642005"/>
      <w:bookmarkEnd w:id="4"/>
      <w:r w:rsidRPr="00973BB7">
        <w:rPr>
          <w:sz w:val="20"/>
          <w:szCs w:val="20"/>
          <w:lang w:val="en-US"/>
        </w:rPr>
        <w:t>3GPP R1-16</w:t>
      </w:r>
      <w:r w:rsidRPr="00973BB7">
        <w:rPr>
          <w:rFonts w:eastAsiaTheme="minorEastAsia"/>
          <w:sz w:val="20"/>
          <w:szCs w:val="20"/>
          <w:lang w:val="en-US" w:eastAsia="zh-CN"/>
        </w:rPr>
        <w:t>42</w:t>
      </w:r>
      <w:r w:rsidRPr="00973BB7">
        <w:rPr>
          <w:rFonts w:eastAsiaTheme="minorEastAsia" w:hint="eastAsia"/>
          <w:sz w:val="20"/>
          <w:szCs w:val="20"/>
          <w:lang w:val="en-US" w:eastAsia="zh-CN"/>
        </w:rPr>
        <w:t>70</w:t>
      </w:r>
      <w:r w:rsidRPr="00973BB7">
        <w:rPr>
          <w:sz w:val="20"/>
          <w:szCs w:val="20"/>
          <w:lang w:val="en-US"/>
        </w:rPr>
        <w:t xml:space="preserve">, </w:t>
      </w:r>
      <w:r w:rsidRPr="00973BB7">
        <w:rPr>
          <w:rFonts w:eastAsiaTheme="minorEastAsia"/>
          <w:sz w:val="20"/>
          <w:szCs w:val="20"/>
        </w:rPr>
        <w:t>Receiver implementation for MUSA, Z</w:t>
      </w:r>
      <w:r w:rsidRPr="00973BB7">
        <w:rPr>
          <w:rFonts w:eastAsiaTheme="minorEastAsia"/>
          <w:iCs/>
          <w:sz w:val="20"/>
          <w:szCs w:val="20"/>
        </w:rPr>
        <w:t>TE</w:t>
      </w:r>
      <w:r w:rsidRPr="00973BB7">
        <w:rPr>
          <w:sz w:val="20"/>
          <w:szCs w:val="20"/>
          <w:lang w:val="en-US"/>
        </w:rPr>
        <w:t xml:space="preserve">, </w:t>
      </w:r>
      <w:r w:rsidRPr="00973BB7">
        <w:rPr>
          <w:rFonts w:eastAsiaTheme="minorEastAsia"/>
          <w:sz w:val="20"/>
          <w:szCs w:val="20"/>
          <w:lang w:val="en-US" w:eastAsia="zh-CN"/>
        </w:rPr>
        <w:t>May</w:t>
      </w:r>
      <w:r w:rsidRPr="00973BB7">
        <w:rPr>
          <w:sz w:val="20"/>
          <w:szCs w:val="20"/>
          <w:lang w:val="en-US"/>
        </w:rPr>
        <w:t>. 2016.</w:t>
      </w:r>
      <w:bookmarkEnd w:id="5"/>
    </w:p>
    <w:sectPr w:rsidR="00D95504" w:rsidSect="00A40E17">
      <w:footerReference w:type="default" r:id="rId8"/>
      <w:type w:val="continuous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745AE" w:rsidRDefault="005745AE">
      <w:r>
        <w:separator/>
      </w:r>
    </w:p>
  </w:endnote>
  <w:endnote w:type="continuationSeparator" w:id="0">
    <w:p w:rsidR="005745AE" w:rsidRDefault="005745AE">
      <w:r>
        <w:continuationSeparator/>
      </w:r>
    </w:p>
  </w:endnote>
  <w:endnote w:type="continuationNotice" w:id="1">
    <w:p w:rsidR="005745AE" w:rsidRDefault="005745AE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incho">
    <w:altName w:val="明朝"/>
    <w:panose1 w:val="02020609040305080305"/>
    <w:charset w:val="80"/>
    <w:family w:val="roman"/>
    <w:notTrueType/>
    <w:pitch w:val="fixed"/>
    <w:sig w:usb0="00000001" w:usb1="08070000" w:usb2="00000010" w:usb3="00000000" w:csb0="00020000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entury">
    <w:panose1 w:val="020406040505050203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1792" w:rsidRDefault="00831792">
    <w:pPr>
      <w:pStyle w:val="Footer"/>
      <w:jc w:val="center"/>
      <w:rPr>
        <w:lang w:eastAsia="ja-JP"/>
      </w:rPr>
    </w:pPr>
    <w:r>
      <w:rPr>
        <w:rStyle w:val="PageNumber"/>
        <w:rFonts w:hint="eastAsia"/>
        <w:lang w:eastAsia="ja-JP"/>
      </w:rPr>
      <w:t xml:space="preserve">- </w:t>
    </w:r>
    <w:r w:rsidR="00BC6250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BC6250">
      <w:rPr>
        <w:rStyle w:val="PageNumber"/>
      </w:rPr>
      <w:fldChar w:fldCharType="separate"/>
    </w:r>
    <w:r w:rsidR="00075AA3">
      <w:rPr>
        <w:rStyle w:val="PageNumber"/>
        <w:noProof/>
      </w:rPr>
      <w:t>1</w:t>
    </w:r>
    <w:r w:rsidR="00BC6250">
      <w:rPr>
        <w:rStyle w:val="PageNumber"/>
      </w:rPr>
      <w:fldChar w:fldCharType="end"/>
    </w:r>
    <w:r>
      <w:rPr>
        <w:rStyle w:val="PageNumber"/>
        <w:rFonts w:hint="eastAsia"/>
        <w:lang w:eastAsia="ja-JP"/>
      </w:rPr>
      <w:t>/</w:t>
    </w:r>
    <w:r w:rsidR="00BC6250"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 w:rsidR="00BC6250">
      <w:rPr>
        <w:rStyle w:val="PageNumber"/>
      </w:rPr>
      <w:fldChar w:fldCharType="separate"/>
    </w:r>
    <w:r w:rsidR="00075AA3">
      <w:rPr>
        <w:rStyle w:val="PageNumber"/>
        <w:noProof/>
      </w:rPr>
      <w:t>4</w:t>
    </w:r>
    <w:r w:rsidR="00BC6250">
      <w:rPr>
        <w:rStyle w:val="PageNumber"/>
      </w:rPr>
      <w:fldChar w:fldCharType="end"/>
    </w:r>
    <w:r>
      <w:rPr>
        <w:rStyle w:val="PageNumber"/>
        <w:rFonts w:hint="eastAsia"/>
        <w:lang w:eastAsia="ja-JP"/>
      </w:rPr>
      <w:t xml:space="preserve"> -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745AE" w:rsidRDefault="005745AE">
      <w:r>
        <w:separator/>
      </w:r>
    </w:p>
  </w:footnote>
  <w:footnote w:type="continuationSeparator" w:id="0">
    <w:p w:rsidR="005745AE" w:rsidRDefault="005745AE">
      <w:r>
        <w:continuationSeparator/>
      </w:r>
    </w:p>
  </w:footnote>
  <w:footnote w:type="continuationNotice" w:id="1">
    <w:p w:rsidR="005745AE" w:rsidRDefault="005745AE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9A90159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B6019FA"/>
    <w:multiLevelType w:val="hybridMultilevel"/>
    <w:tmpl w:val="C0C016C6"/>
    <w:lvl w:ilvl="0" w:tplc="B04AB2E0">
      <w:start w:val="1"/>
      <w:numFmt w:val="lowerLetter"/>
      <w:lvlText w:val="(%1)"/>
      <w:lvlJc w:val="left"/>
      <w:pPr>
        <w:ind w:left="250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985" w:hanging="420"/>
      </w:pPr>
    </w:lvl>
    <w:lvl w:ilvl="2" w:tplc="0409001B" w:tentative="1">
      <w:start w:val="1"/>
      <w:numFmt w:val="lowerRoman"/>
      <w:lvlText w:val="%3."/>
      <w:lvlJc w:val="right"/>
      <w:pPr>
        <w:ind w:left="3405" w:hanging="420"/>
      </w:pPr>
    </w:lvl>
    <w:lvl w:ilvl="3" w:tplc="0409000F" w:tentative="1">
      <w:start w:val="1"/>
      <w:numFmt w:val="decimal"/>
      <w:lvlText w:val="%4."/>
      <w:lvlJc w:val="left"/>
      <w:pPr>
        <w:ind w:left="3825" w:hanging="420"/>
      </w:pPr>
    </w:lvl>
    <w:lvl w:ilvl="4" w:tplc="04090019" w:tentative="1">
      <w:start w:val="1"/>
      <w:numFmt w:val="lowerLetter"/>
      <w:lvlText w:val="%5)"/>
      <w:lvlJc w:val="left"/>
      <w:pPr>
        <w:ind w:left="4245" w:hanging="420"/>
      </w:pPr>
    </w:lvl>
    <w:lvl w:ilvl="5" w:tplc="0409001B" w:tentative="1">
      <w:start w:val="1"/>
      <w:numFmt w:val="lowerRoman"/>
      <w:lvlText w:val="%6."/>
      <w:lvlJc w:val="right"/>
      <w:pPr>
        <w:ind w:left="4665" w:hanging="420"/>
      </w:pPr>
    </w:lvl>
    <w:lvl w:ilvl="6" w:tplc="0409000F" w:tentative="1">
      <w:start w:val="1"/>
      <w:numFmt w:val="decimal"/>
      <w:lvlText w:val="%7."/>
      <w:lvlJc w:val="left"/>
      <w:pPr>
        <w:ind w:left="5085" w:hanging="420"/>
      </w:pPr>
    </w:lvl>
    <w:lvl w:ilvl="7" w:tplc="04090019" w:tentative="1">
      <w:start w:val="1"/>
      <w:numFmt w:val="lowerLetter"/>
      <w:lvlText w:val="%8)"/>
      <w:lvlJc w:val="left"/>
      <w:pPr>
        <w:ind w:left="5505" w:hanging="420"/>
      </w:pPr>
    </w:lvl>
    <w:lvl w:ilvl="8" w:tplc="0409001B" w:tentative="1">
      <w:start w:val="1"/>
      <w:numFmt w:val="lowerRoman"/>
      <w:lvlText w:val="%9."/>
      <w:lvlJc w:val="right"/>
      <w:pPr>
        <w:ind w:left="5925" w:hanging="420"/>
      </w:pPr>
    </w:lvl>
  </w:abstractNum>
  <w:abstractNum w:abstractNumId="2">
    <w:nsid w:val="124773D3"/>
    <w:multiLevelType w:val="hybridMultilevel"/>
    <w:tmpl w:val="8EFE19DA"/>
    <w:lvl w:ilvl="0" w:tplc="012C65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FE2991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06BE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A67C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B1C55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C2A8E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18AD0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4B8E7C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B9E4C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1E7F1557"/>
    <w:multiLevelType w:val="hybridMultilevel"/>
    <w:tmpl w:val="AE347A9E"/>
    <w:lvl w:ilvl="0" w:tplc="A30A56EC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ascii="Times New Roman" w:eastAsia="Times New Roman" w:hAnsi="Times New Roman"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5">
    <w:nsid w:val="30764F54"/>
    <w:multiLevelType w:val="hybridMultilevel"/>
    <w:tmpl w:val="3BDCFB1E"/>
    <w:lvl w:ilvl="0" w:tplc="A30A56EC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34D5045A"/>
    <w:multiLevelType w:val="singleLevel"/>
    <w:tmpl w:val="B3FC4AEC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</w:abstractNum>
  <w:abstractNum w:abstractNumId="7">
    <w:nsid w:val="3D854C84"/>
    <w:multiLevelType w:val="hybridMultilevel"/>
    <w:tmpl w:val="D8F83FA6"/>
    <w:lvl w:ilvl="0" w:tplc="E49CF30C">
      <w:start w:val="1"/>
      <w:numFmt w:val="decimal"/>
      <w:lvlText w:val="%1)"/>
      <w:lvlJc w:val="left"/>
      <w:pPr>
        <w:ind w:left="1080" w:hanging="360"/>
      </w:pPr>
      <w:rPr>
        <w:rFonts w:ascii="Times New Roman" w:hAnsi="Times New Roman" w:cs="Times New Roman" w:hint="default"/>
        <w:b w:val="0"/>
        <w:color w:val="auto"/>
        <w:sz w:val="20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8">
    <w:nsid w:val="40361164"/>
    <w:multiLevelType w:val="hybridMultilevel"/>
    <w:tmpl w:val="EAAA3356"/>
    <w:lvl w:ilvl="0" w:tplc="2B6E9D6E">
      <w:start w:val="1"/>
      <w:numFmt w:val="decimal"/>
      <w:lvlText w:val="%1)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45EB1400"/>
    <w:multiLevelType w:val="hybridMultilevel"/>
    <w:tmpl w:val="D49868B4"/>
    <w:lvl w:ilvl="0" w:tplc="BE568CBE">
      <w:start w:val="1"/>
      <w:numFmt w:val="lowerLetter"/>
      <w:lvlText w:val="(%1)"/>
      <w:lvlJc w:val="left"/>
      <w:pPr>
        <w:ind w:left="261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3090" w:hanging="420"/>
      </w:pPr>
    </w:lvl>
    <w:lvl w:ilvl="2" w:tplc="0409001B" w:tentative="1">
      <w:start w:val="1"/>
      <w:numFmt w:val="lowerRoman"/>
      <w:lvlText w:val="%3."/>
      <w:lvlJc w:val="right"/>
      <w:pPr>
        <w:ind w:left="3510" w:hanging="420"/>
      </w:pPr>
    </w:lvl>
    <w:lvl w:ilvl="3" w:tplc="0409000F" w:tentative="1">
      <w:start w:val="1"/>
      <w:numFmt w:val="decimal"/>
      <w:lvlText w:val="%4."/>
      <w:lvlJc w:val="left"/>
      <w:pPr>
        <w:ind w:left="3930" w:hanging="420"/>
      </w:pPr>
    </w:lvl>
    <w:lvl w:ilvl="4" w:tplc="04090019" w:tentative="1">
      <w:start w:val="1"/>
      <w:numFmt w:val="lowerLetter"/>
      <w:lvlText w:val="%5)"/>
      <w:lvlJc w:val="left"/>
      <w:pPr>
        <w:ind w:left="4350" w:hanging="420"/>
      </w:pPr>
    </w:lvl>
    <w:lvl w:ilvl="5" w:tplc="0409001B" w:tentative="1">
      <w:start w:val="1"/>
      <w:numFmt w:val="lowerRoman"/>
      <w:lvlText w:val="%6."/>
      <w:lvlJc w:val="right"/>
      <w:pPr>
        <w:ind w:left="4770" w:hanging="420"/>
      </w:pPr>
    </w:lvl>
    <w:lvl w:ilvl="6" w:tplc="0409000F" w:tentative="1">
      <w:start w:val="1"/>
      <w:numFmt w:val="decimal"/>
      <w:lvlText w:val="%7."/>
      <w:lvlJc w:val="left"/>
      <w:pPr>
        <w:ind w:left="5190" w:hanging="420"/>
      </w:pPr>
    </w:lvl>
    <w:lvl w:ilvl="7" w:tplc="04090019" w:tentative="1">
      <w:start w:val="1"/>
      <w:numFmt w:val="lowerLetter"/>
      <w:lvlText w:val="%8)"/>
      <w:lvlJc w:val="left"/>
      <w:pPr>
        <w:ind w:left="5610" w:hanging="420"/>
      </w:pPr>
    </w:lvl>
    <w:lvl w:ilvl="8" w:tplc="0409001B" w:tentative="1">
      <w:start w:val="1"/>
      <w:numFmt w:val="lowerRoman"/>
      <w:lvlText w:val="%9."/>
      <w:lvlJc w:val="right"/>
      <w:pPr>
        <w:ind w:left="6030" w:hanging="420"/>
      </w:pPr>
    </w:lvl>
  </w:abstractNum>
  <w:abstractNum w:abstractNumId="10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1">
    <w:nsid w:val="66BF6F97"/>
    <w:multiLevelType w:val="hybridMultilevel"/>
    <w:tmpl w:val="775EB1B4"/>
    <w:lvl w:ilvl="0" w:tplc="75C6902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703157D4"/>
    <w:multiLevelType w:val="multilevel"/>
    <w:tmpl w:val="00DC46A6"/>
    <w:lvl w:ilvl="0">
      <w:start w:val="1"/>
      <w:numFmt w:val="decimal"/>
      <w:pStyle w:val="Heading1"/>
      <w:lvlText w:val="%1."/>
      <w:lvlJc w:val="left"/>
      <w:pPr>
        <w:tabs>
          <w:tab w:val="num" w:pos="425"/>
        </w:tabs>
        <w:ind w:left="425" w:hanging="425"/>
      </w:pPr>
      <w:rPr>
        <w:lang w:val="en-GB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567"/>
        </w:tabs>
        <w:ind w:left="567" w:hanging="567"/>
      </w:pPr>
      <w:rPr>
        <w:lang w:val="en-US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pStyle w:val="Heading4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13">
    <w:nsid w:val="7BC330F5"/>
    <w:multiLevelType w:val="hybridMultilevel"/>
    <w:tmpl w:val="C2769C2A"/>
    <w:lvl w:ilvl="0" w:tplc="E41213F0">
      <w:start w:val="1"/>
      <w:numFmt w:val="bullet"/>
      <w:pStyle w:val="Normal1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ZapfDingbat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ZapfDingbat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ZapfDingbat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7CDC6A2E"/>
    <w:multiLevelType w:val="hybridMultilevel"/>
    <w:tmpl w:val="D970618A"/>
    <w:lvl w:ilvl="0" w:tplc="8F6CC024">
      <w:start w:val="1"/>
      <w:numFmt w:val="decimal"/>
      <w:lvlText w:val="%1)"/>
      <w:lvlJc w:val="left"/>
      <w:pPr>
        <w:ind w:left="6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40" w:hanging="420"/>
      </w:pPr>
    </w:lvl>
    <w:lvl w:ilvl="2" w:tplc="0409001B" w:tentative="1">
      <w:start w:val="1"/>
      <w:numFmt w:val="lowerRoman"/>
      <w:lvlText w:val="%3."/>
      <w:lvlJc w:val="right"/>
      <w:pPr>
        <w:ind w:left="1560" w:hanging="420"/>
      </w:pPr>
    </w:lvl>
    <w:lvl w:ilvl="3" w:tplc="0409000F" w:tentative="1">
      <w:start w:val="1"/>
      <w:numFmt w:val="decimal"/>
      <w:lvlText w:val="%4."/>
      <w:lvlJc w:val="left"/>
      <w:pPr>
        <w:ind w:left="1980" w:hanging="420"/>
      </w:pPr>
    </w:lvl>
    <w:lvl w:ilvl="4" w:tplc="04090019" w:tentative="1">
      <w:start w:val="1"/>
      <w:numFmt w:val="lowerLetter"/>
      <w:lvlText w:val="%5)"/>
      <w:lvlJc w:val="left"/>
      <w:pPr>
        <w:ind w:left="2400" w:hanging="420"/>
      </w:pPr>
    </w:lvl>
    <w:lvl w:ilvl="5" w:tplc="0409001B" w:tentative="1">
      <w:start w:val="1"/>
      <w:numFmt w:val="lowerRoman"/>
      <w:lvlText w:val="%6."/>
      <w:lvlJc w:val="right"/>
      <w:pPr>
        <w:ind w:left="2820" w:hanging="420"/>
      </w:pPr>
    </w:lvl>
    <w:lvl w:ilvl="6" w:tplc="0409000F" w:tentative="1">
      <w:start w:val="1"/>
      <w:numFmt w:val="decimal"/>
      <w:lvlText w:val="%7."/>
      <w:lvlJc w:val="left"/>
      <w:pPr>
        <w:ind w:left="3240" w:hanging="420"/>
      </w:pPr>
    </w:lvl>
    <w:lvl w:ilvl="7" w:tplc="04090019" w:tentative="1">
      <w:start w:val="1"/>
      <w:numFmt w:val="lowerLetter"/>
      <w:lvlText w:val="%8)"/>
      <w:lvlJc w:val="left"/>
      <w:pPr>
        <w:ind w:left="3660" w:hanging="420"/>
      </w:pPr>
    </w:lvl>
    <w:lvl w:ilvl="8" w:tplc="0409001B" w:tentative="1">
      <w:start w:val="1"/>
      <w:numFmt w:val="lowerRoman"/>
      <w:lvlText w:val="%9."/>
      <w:lvlJc w:val="right"/>
      <w:pPr>
        <w:ind w:left="4080" w:hanging="420"/>
      </w:pPr>
    </w:lvl>
  </w:abstractNum>
  <w:num w:numId="1">
    <w:abstractNumId w:val="0"/>
  </w:num>
  <w:num w:numId="2">
    <w:abstractNumId w:val="10"/>
  </w:num>
  <w:num w:numId="3">
    <w:abstractNumId w:val="12"/>
  </w:num>
  <w:num w:numId="4">
    <w:abstractNumId w:val="6"/>
  </w:num>
  <w:num w:numId="5">
    <w:abstractNumId w:val="13"/>
  </w:num>
  <w:num w:numId="6">
    <w:abstractNumId w:val="4"/>
  </w:num>
  <w:num w:numId="7">
    <w:abstractNumId w:val="9"/>
  </w:num>
  <w:num w:numId="8">
    <w:abstractNumId w:val="1"/>
  </w:num>
  <w:num w:numId="9">
    <w:abstractNumId w:val="2"/>
  </w:num>
  <w:num w:numId="10">
    <w:abstractNumId w:val="3"/>
  </w:num>
  <w:num w:numId="11">
    <w:abstractNumId w:val="5"/>
  </w:num>
  <w:num w:numId="12">
    <w:abstractNumId w:val="8"/>
  </w:num>
  <w:num w:numId="13">
    <w:abstractNumId w:val="14"/>
  </w:num>
  <w:num w:numId="14">
    <w:abstractNumId w:val="7"/>
  </w:num>
  <w:num w:numId="15">
    <w:abstractNumId w:val="11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ja-JP" w:vendorID="64" w:dllVersion="131078" w:nlCheck="1" w:checkStyle="1"/>
  <w:activeWritingStyle w:appName="MSWord" w:lang="zh-CN" w:vendorID="64" w:dllVersion="131077" w:nlCheck="1" w:checkStyle="1"/>
  <w:activeWritingStyle w:appName="MSWord" w:lang="en-GB" w:vendorID="8" w:dllVersion="513" w:checkStyle="1"/>
  <w:activeWritingStyle w:appName="MSWord" w:lang="en-US" w:vendorID="8" w:dllVersion="513" w:checkStyle="1"/>
  <w:activeWritingStyle w:appName="MSWord" w:lang="en-US" w:vendorID="6" w:dllVersion="2" w:checkStyle="1"/>
  <w:stylePaneFormatFilter w:val="3F01"/>
  <w:defaultTabStop w:val="720"/>
  <w:doNotHyphenateCaps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131074" style="mso-position-vertical-relative:line" fill="f" fillcolor="white" stroke="f">
      <v:fill color="white" on="f"/>
      <v:stroke on="f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</w:compat>
  <w:rsids>
    <w:rsidRoot w:val="00533A40"/>
    <w:rsid w:val="00000D31"/>
    <w:rsid w:val="00001B03"/>
    <w:rsid w:val="00001B10"/>
    <w:rsid w:val="00001C6D"/>
    <w:rsid w:val="0000249B"/>
    <w:rsid w:val="0000285A"/>
    <w:rsid w:val="00002B69"/>
    <w:rsid w:val="00002EAD"/>
    <w:rsid w:val="000032E1"/>
    <w:rsid w:val="00004317"/>
    <w:rsid w:val="00004BE5"/>
    <w:rsid w:val="0000574A"/>
    <w:rsid w:val="00005B13"/>
    <w:rsid w:val="00006431"/>
    <w:rsid w:val="0000707E"/>
    <w:rsid w:val="000070DC"/>
    <w:rsid w:val="00007BDD"/>
    <w:rsid w:val="00007DC2"/>
    <w:rsid w:val="00010090"/>
    <w:rsid w:val="000105F9"/>
    <w:rsid w:val="00010DE6"/>
    <w:rsid w:val="00011C1D"/>
    <w:rsid w:val="00014589"/>
    <w:rsid w:val="00014D5C"/>
    <w:rsid w:val="0001556E"/>
    <w:rsid w:val="00015C13"/>
    <w:rsid w:val="000175E0"/>
    <w:rsid w:val="0001780B"/>
    <w:rsid w:val="00017AAC"/>
    <w:rsid w:val="00020B14"/>
    <w:rsid w:val="00021092"/>
    <w:rsid w:val="00021998"/>
    <w:rsid w:val="00021B6B"/>
    <w:rsid w:val="00021DC5"/>
    <w:rsid w:val="00021E38"/>
    <w:rsid w:val="000221D6"/>
    <w:rsid w:val="000237E5"/>
    <w:rsid w:val="000246A2"/>
    <w:rsid w:val="0002510A"/>
    <w:rsid w:val="000267E0"/>
    <w:rsid w:val="00027827"/>
    <w:rsid w:val="0003017A"/>
    <w:rsid w:val="00030386"/>
    <w:rsid w:val="0003226C"/>
    <w:rsid w:val="00032387"/>
    <w:rsid w:val="00033868"/>
    <w:rsid w:val="00033ABA"/>
    <w:rsid w:val="0003446D"/>
    <w:rsid w:val="00034D1F"/>
    <w:rsid w:val="00035830"/>
    <w:rsid w:val="00035A83"/>
    <w:rsid w:val="00036003"/>
    <w:rsid w:val="0003616B"/>
    <w:rsid w:val="000364CB"/>
    <w:rsid w:val="00036CA7"/>
    <w:rsid w:val="000374C8"/>
    <w:rsid w:val="00037BE3"/>
    <w:rsid w:val="00040287"/>
    <w:rsid w:val="000409EB"/>
    <w:rsid w:val="00040B86"/>
    <w:rsid w:val="0004106F"/>
    <w:rsid w:val="000415F3"/>
    <w:rsid w:val="000422F2"/>
    <w:rsid w:val="0004296E"/>
    <w:rsid w:val="00043591"/>
    <w:rsid w:val="00043605"/>
    <w:rsid w:val="00043DE8"/>
    <w:rsid w:val="00043E70"/>
    <w:rsid w:val="0004409F"/>
    <w:rsid w:val="00044846"/>
    <w:rsid w:val="0004622D"/>
    <w:rsid w:val="000468B2"/>
    <w:rsid w:val="00046F76"/>
    <w:rsid w:val="00047204"/>
    <w:rsid w:val="00047FDD"/>
    <w:rsid w:val="0005007F"/>
    <w:rsid w:val="000504ED"/>
    <w:rsid w:val="0005055C"/>
    <w:rsid w:val="00050D4D"/>
    <w:rsid w:val="00050FF4"/>
    <w:rsid w:val="00051D46"/>
    <w:rsid w:val="0005227B"/>
    <w:rsid w:val="00052490"/>
    <w:rsid w:val="00052796"/>
    <w:rsid w:val="000535DC"/>
    <w:rsid w:val="0005398F"/>
    <w:rsid w:val="00053B38"/>
    <w:rsid w:val="00053CD3"/>
    <w:rsid w:val="0005559B"/>
    <w:rsid w:val="00055601"/>
    <w:rsid w:val="00055639"/>
    <w:rsid w:val="0005625A"/>
    <w:rsid w:val="000578EB"/>
    <w:rsid w:val="000608BC"/>
    <w:rsid w:val="00060A9F"/>
    <w:rsid w:val="00061C83"/>
    <w:rsid w:val="00061DC0"/>
    <w:rsid w:val="00061F41"/>
    <w:rsid w:val="00063013"/>
    <w:rsid w:val="00063491"/>
    <w:rsid w:val="00064401"/>
    <w:rsid w:val="0006454B"/>
    <w:rsid w:val="00064E7A"/>
    <w:rsid w:val="00066137"/>
    <w:rsid w:val="000662A6"/>
    <w:rsid w:val="00066412"/>
    <w:rsid w:val="00066EDE"/>
    <w:rsid w:val="00067425"/>
    <w:rsid w:val="000674F4"/>
    <w:rsid w:val="00067755"/>
    <w:rsid w:val="00067C59"/>
    <w:rsid w:val="00070031"/>
    <w:rsid w:val="0007063E"/>
    <w:rsid w:val="00070E5A"/>
    <w:rsid w:val="00071942"/>
    <w:rsid w:val="00073AEC"/>
    <w:rsid w:val="0007427D"/>
    <w:rsid w:val="00074EF6"/>
    <w:rsid w:val="00075AA3"/>
    <w:rsid w:val="00075CB6"/>
    <w:rsid w:val="00077173"/>
    <w:rsid w:val="00077AFB"/>
    <w:rsid w:val="00077CD4"/>
    <w:rsid w:val="00080661"/>
    <w:rsid w:val="000812F2"/>
    <w:rsid w:val="0008190C"/>
    <w:rsid w:val="00082275"/>
    <w:rsid w:val="00082E5E"/>
    <w:rsid w:val="00082EC5"/>
    <w:rsid w:val="0008464B"/>
    <w:rsid w:val="00085084"/>
    <w:rsid w:val="000850E8"/>
    <w:rsid w:val="000855CA"/>
    <w:rsid w:val="00086598"/>
    <w:rsid w:val="000868A6"/>
    <w:rsid w:val="0009073D"/>
    <w:rsid w:val="00091C88"/>
    <w:rsid w:val="00091ED7"/>
    <w:rsid w:val="00091F3D"/>
    <w:rsid w:val="000929EF"/>
    <w:rsid w:val="00093E59"/>
    <w:rsid w:val="00093F82"/>
    <w:rsid w:val="000940EB"/>
    <w:rsid w:val="0009422E"/>
    <w:rsid w:val="00094753"/>
    <w:rsid w:val="00094C11"/>
    <w:rsid w:val="00094FCC"/>
    <w:rsid w:val="0009538E"/>
    <w:rsid w:val="00095C77"/>
    <w:rsid w:val="00096174"/>
    <w:rsid w:val="00096E72"/>
    <w:rsid w:val="00097A02"/>
    <w:rsid w:val="000A0528"/>
    <w:rsid w:val="000A091F"/>
    <w:rsid w:val="000A0A47"/>
    <w:rsid w:val="000A0E7C"/>
    <w:rsid w:val="000A12A8"/>
    <w:rsid w:val="000A16B9"/>
    <w:rsid w:val="000A20C2"/>
    <w:rsid w:val="000A2B1E"/>
    <w:rsid w:val="000A2FFA"/>
    <w:rsid w:val="000A312C"/>
    <w:rsid w:val="000A3326"/>
    <w:rsid w:val="000A3A5A"/>
    <w:rsid w:val="000A421A"/>
    <w:rsid w:val="000A444D"/>
    <w:rsid w:val="000A45D2"/>
    <w:rsid w:val="000A4906"/>
    <w:rsid w:val="000A4C29"/>
    <w:rsid w:val="000A5362"/>
    <w:rsid w:val="000A557E"/>
    <w:rsid w:val="000A5AC7"/>
    <w:rsid w:val="000A61CE"/>
    <w:rsid w:val="000A6619"/>
    <w:rsid w:val="000A6921"/>
    <w:rsid w:val="000A7446"/>
    <w:rsid w:val="000A7872"/>
    <w:rsid w:val="000A7B93"/>
    <w:rsid w:val="000B0DFF"/>
    <w:rsid w:val="000B28E1"/>
    <w:rsid w:val="000B314B"/>
    <w:rsid w:val="000B4354"/>
    <w:rsid w:val="000B4A27"/>
    <w:rsid w:val="000B53E8"/>
    <w:rsid w:val="000B5682"/>
    <w:rsid w:val="000B5B4B"/>
    <w:rsid w:val="000B5DD0"/>
    <w:rsid w:val="000B7582"/>
    <w:rsid w:val="000B7E40"/>
    <w:rsid w:val="000B7EB4"/>
    <w:rsid w:val="000C0439"/>
    <w:rsid w:val="000C07B6"/>
    <w:rsid w:val="000C0A98"/>
    <w:rsid w:val="000C1793"/>
    <w:rsid w:val="000C1BF5"/>
    <w:rsid w:val="000C20E0"/>
    <w:rsid w:val="000C26A4"/>
    <w:rsid w:val="000C26DF"/>
    <w:rsid w:val="000C3933"/>
    <w:rsid w:val="000C3A7B"/>
    <w:rsid w:val="000C3F67"/>
    <w:rsid w:val="000C431D"/>
    <w:rsid w:val="000C552D"/>
    <w:rsid w:val="000C6391"/>
    <w:rsid w:val="000C6405"/>
    <w:rsid w:val="000C6B8E"/>
    <w:rsid w:val="000C6CA7"/>
    <w:rsid w:val="000C6D23"/>
    <w:rsid w:val="000D09EC"/>
    <w:rsid w:val="000D1370"/>
    <w:rsid w:val="000D25B0"/>
    <w:rsid w:val="000D2651"/>
    <w:rsid w:val="000D26F4"/>
    <w:rsid w:val="000D4B39"/>
    <w:rsid w:val="000D5010"/>
    <w:rsid w:val="000D5BE5"/>
    <w:rsid w:val="000D662C"/>
    <w:rsid w:val="000D677F"/>
    <w:rsid w:val="000D7ABD"/>
    <w:rsid w:val="000E0435"/>
    <w:rsid w:val="000E066E"/>
    <w:rsid w:val="000E11E0"/>
    <w:rsid w:val="000E1BB9"/>
    <w:rsid w:val="000E273C"/>
    <w:rsid w:val="000E2856"/>
    <w:rsid w:val="000E3200"/>
    <w:rsid w:val="000E41A0"/>
    <w:rsid w:val="000E57A1"/>
    <w:rsid w:val="000E58EF"/>
    <w:rsid w:val="000E6009"/>
    <w:rsid w:val="000E6280"/>
    <w:rsid w:val="000E64B2"/>
    <w:rsid w:val="000E658F"/>
    <w:rsid w:val="000F10A7"/>
    <w:rsid w:val="000F10AE"/>
    <w:rsid w:val="000F28FA"/>
    <w:rsid w:val="000F29AD"/>
    <w:rsid w:val="000F2D33"/>
    <w:rsid w:val="000F352B"/>
    <w:rsid w:val="000F355C"/>
    <w:rsid w:val="000F36BE"/>
    <w:rsid w:val="000F38CF"/>
    <w:rsid w:val="000F5E8B"/>
    <w:rsid w:val="000F644E"/>
    <w:rsid w:val="000F686F"/>
    <w:rsid w:val="000F6951"/>
    <w:rsid w:val="000F7C58"/>
    <w:rsid w:val="00101507"/>
    <w:rsid w:val="00102908"/>
    <w:rsid w:val="00102BD3"/>
    <w:rsid w:val="0010301E"/>
    <w:rsid w:val="0010381B"/>
    <w:rsid w:val="00104C06"/>
    <w:rsid w:val="00105152"/>
    <w:rsid w:val="0010695E"/>
    <w:rsid w:val="00106E57"/>
    <w:rsid w:val="001071AD"/>
    <w:rsid w:val="001108BC"/>
    <w:rsid w:val="00110AD2"/>
    <w:rsid w:val="00110EA3"/>
    <w:rsid w:val="0011159B"/>
    <w:rsid w:val="00111807"/>
    <w:rsid w:val="00111AD4"/>
    <w:rsid w:val="00111B2B"/>
    <w:rsid w:val="00111D76"/>
    <w:rsid w:val="001121CC"/>
    <w:rsid w:val="00112615"/>
    <w:rsid w:val="00112A7A"/>
    <w:rsid w:val="0011341E"/>
    <w:rsid w:val="001135F3"/>
    <w:rsid w:val="00113AE9"/>
    <w:rsid w:val="001142B1"/>
    <w:rsid w:val="00114C7B"/>
    <w:rsid w:val="00115C64"/>
    <w:rsid w:val="001166B1"/>
    <w:rsid w:val="001172AB"/>
    <w:rsid w:val="00117C28"/>
    <w:rsid w:val="00117DF0"/>
    <w:rsid w:val="00117E7A"/>
    <w:rsid w:val="001202CF"/>
    <w:rsid w:val="00121062"/>
    <w:rsid w:val="0012346C"/>
    <w:rsid w:val="00123497"/>
    <w:rsid w:val="00124430"/>
    <w:rsid w:val="00124FBE"/>
    <w:rsid w:val="00125486"/>
    <w:rsid w:val="00125A47"/>
    <w:rsid w:val="00125AAC"/>
    <w:rsid w:val="00125F9F"/>
    <w:rsid w:val="0012649E"/>
    <w:rsid w:val="00127463"/>
    <w:rsid w:val="00130208"/>
    <w:rsid w:val="00130553"/>
    <w:rsid w:val="00130FBE"/>
    <w:rsid w:val="0013192F"/>
    <w:rsid w:val="0013276B"/>
    <w:rsid w:val="001331FC"/>
    <w:rsid w:val="001333E6"/>
    <w:rsid w:val="001336FF"/>
    <w:rsid w:val="00135A72"/>
    <w:rsid w:val="001365B6"/>
    <w:rsid w:val="00137C80"/>
    <w:rsid w:val="00140746"/>
    <w:rsid w:val="00141ADA"/>
    <w:rsid w:val="00141E9D"/>
    <w:rsid w:val="001437F5"/>
    <w:rsid w:val="00143A14"/>
    <w:rsid w:val="001443F7"/>
    <w:rsid w:val="00144828"/>
    <w:rsid w:val="00144BFE"/>
    <w:rsid w:val="00145771"/>
    <w:rsid w:val="0014630E"/>
    <w:rsid w:val="001469DD"/>
    <w:rsid w:val="00146D3F"/>
    <w:rsid w:val="00150012"/>
    <w:rsid w:val="00150273"/>
    <w:rsid w:val="00150DCB"/>
    <w:rsid w:val="00150EAE"/>
    <w:rsid w:val="00150F81"/>
    <w:rsid w:val="00152160"/>
    <w:rsid w:val="001524CA"/>
    <w:rsid w:val="00153A9E"/>
    <w:rsid w:val="001550A0"/>
    <w:rsid w:val="00155E45"/>
    <w:rsid w:val="00156C89"/>
    <w:rsid w:val="00156E35"/>
    <w:rsid w:val="00160BBF"/>
    <w:rsid w:val="001617A1"/>
    <w:rsid w:val="00161D41"/>
    <w:rsid w:val="00162028"/>
    <w:rsid w:val="001636B8"/>
    <w:rsid w:val="00163F19"/>
    <w:rsid w:val="00164609"/>
    <w:rsid w:val="00165C45"/>
    <w:rsid w:val="0016699E"/>
    <w:rsid w:val="00167051"/>
    <w:rsid w:val="001676DC"/>
    <w:rsid w:val="001720DD"/>
    <w:rsid w:val="0017301D"/>
    <w:rsid w:val="001746A4"/>
    <w:rsid w:val="00174DF9"/>
    <w:rsid w:val="00175318"/>
    <w:rsid w:val="00175769"/>
    <w:rsid w:val="00175B33"/>
    <w:rsid w:val="00176EE5"/>
    <w:rsid w:val="001772CA"/>
    <w:rsid w:val="00177419"/>
    <w:rsid w:val="00177C74"/>
    <w:rsid w:val="00177D6B"/>
    <w:rsid w:val="00180691"/>
    <w:rsid w:val="00181988"/>
    <w:rsid w:val="00181F6E"/>
    <w:rsid w:val="00181FFB"/>
    <w:rsid w:val="001837C2"/>
    <w:rsid w:val="00183AC7"/>
    <w:rsid w:val="00184EC6"/>
    <w:rsid w:val="0018683D"/>
    <w:rsid w:val="00187FD9"/>
    <w:rsid w:val="0019116D"/>
    <w:rsid w:val="00191445"/>
    <w:rsid w:val="0019167E"/>
    <w:rsid w:val="001919BB"/>
    <w:rsid w:val="00192729"/>
    <w:rsid w:val="0019300D"/>
    <w:rsid w:val="00193C02"/>
    <w:rsid w:val="00193F37"/>
    <w:rsid w:val="001940F1"/>
    <w:rsid w:val="0019584D"/>
    <w:rsid w:val="00195978"/>
    <w:rsid w:val="00195DB2"/>
    <w:rsid w:val="00196633"/>
    <w:rsid w:val="001A0869"/>
    <w:rsid w:val="001A0C4F"/>
    <w:rsid w:val="001A140B"/>
    <w:rsid w:val="001A1EB4"/>
    <w:rsid w:val="001A2072"/>
    <w:rsid w:val="001A25B3"/>
    <w:rsid w:val="001A2994"/>
    <w:rsid w:val="001A355A"/>
    <w:rsid w:val="001A3FD6"/>
    <w:rsid w:val="001A4489"/>
    <w:rsid w:val="001A4A41"/>
    <w:rsid w:val="001A4EDB"/>
    <w:rsid w:val="001A5D3C"/>
    <w:rsid w:val="001A6497"/>
    <w:rsid w:val="001A669A"/>
    <w:rsid w:val="001A6CF8"/>
    <w:rsid w:val="001A71F8"/>
    <w:rsid w:val="001A7D7E"/>
    <w:rsid w:val="001B0527"/>
    <w:rsid w:val="001B218A"/>
    <w:rsid w:val="001B2654"/>
    <w:rsid w:val="001B325F"/>
    <w:rsid w:val="001B3EAA"/>
    <w:rsid w:val="001B45E2"/>
    <w:rsid w:val="001B4872"/>
    <w:rsid w:val="001B49AB"/>
    <w:rsid w:val="001B4B3B"/>
    <w:rsid w:val="001B523D"/>
    <w:rsid w:val="001B5240"/>
    <w:rsid w:val="001B52B6"/>
    <w:rsid w:val="001B593A"/>
    <w:rsid w:val="001B5E0B"/>
    <w:rsid w:val="001B7090"/>
    <w:rsid w:val="001C0F72"/>
    <w:rsid w:val="001C2448"/>
    <w:rsid w:val="001C28A1"/>
    <w:rsid w:val="001C31C8"/>
    <w:rsid w:val="001C3B1C"/>
    <w:rsid w:val="001C446A"/>
    <w:rsid w:val="001C4EA7"/>
    <w:rsid w:val="001C566C"/>
    <w:rsid w:val="001C5682"/>
    <w:rsid w:val="001C58A4"/>
    <w:rsid w:val="001C5908"/>
    <w:rsid w:val="001C5A8D"/>
    <w:rsid w:val="001C5DC6"/>
    <w:rsid w:val="001C7452"/>
    <w:rsid w:val="001C7972"/>
    <w:rsid w:val="001D00E1"/>
    <w:rsid w:val="001D032F"/>
    <w:rsid w:val="001D075E"/>
    <w:rsid w:val="001D0FC8"/>
    <w:rsid w:val="001D1263"/>
    <w:rsid w:val="001D17BD"/>
    <w:rsid w:val="001D19EB"/>
    <w:rsid w:val="001D1C4C"/>
    <w:rsid w:val="001D2B0B"/>
    <w:rsid w:val="001D3A8B"/>
    <w:rsid w:val="001D475D"/>
    <w:rsid w:val="001D5E68"/>
    <w:rsid w:val="001D7249"/>
    <w:rsid w:val="001D7763"/>
    <w:rsid w:val="001D77B0"/>
    <w:rsid w:val="001D7B91"/>
    <w:rsid w:val="001D7E9C"/>
    <w:rsid w:val="001E006A"/>
    <w:rsid w:val="001E121A"/>
    <w:rsid w:val="001E1E5B"/>
    <w:rsid w:val="001E20C2"/>
    <w:rsid w:val="001E424F"/>
    <w:rsid w:val="001E67C8"/>
    <w:rsid w:val="001E6DC4"/>
    <w:rsid w:val="001E70C0"/>
    <w:rsid w:val="001E7AF4"/>
    <w:rsid w:val="001E7FF0"/>
    <w:rsid w:val="001F01CF"/>
    <w:rsid w:val="001F02E4"/>
    <w:rsid w:val="001F06AD"/>
    <w:rsid w:val="001F07BF"/>
    <w:rsid w:val="001F0F87"/>
    <w:rsid w:val="001F2454"/>
    <w:rsid w:val="001F2A6B"/>
    <w:rsid w:val="001F43A6"/>
    <w:rsid w:val="001F43B2"/>
    <w:rsid w:val="001F56ED"/>
    <w:rsid w:val="001F677F"/>
    <w:rsid w:val="001F7229"/>
    <w:rsid w:val="001F7270"/>
    <w:rsid w:val="002002FE"/>
    <w:rsid w:val="002015BD"/>
    <w:rsid w:val="002022BC"/>
    <w:rsid w:val="00202E53"/>
    <w:rsid w:val="00203769"/>
    <w:rsid w:val="00203798"/>
    <w:rsid w:val="00203B33"/>
    <w:rsid w:val="00204565"/>
    <w:rsid w:val="002048FA"/>
    <w:rsid w:val="00206161"/>
    <w:rsid w:val="00206AE5"/>
    <w:rsid w:val="00206E5D"/>
    <w:rsid w:val="002100D8"/>
    <w:rsid w:val="002115A8"/>
    <w:rsid w:val="00211C36"/>
    <w:rsid w:val="00211F5A"/>
    <w:rsid w:val="002122B1"/>
    <w:rsid w:val="00212EFB"/>
    <w:rsid w:val="00213250"/>
    <w:rsid w:val="002142C6"/>
    <w:rsid w:val="00215866"/>
    <w:rsid w:val="00215C1C"/>
    <w:rsid w:val="002164B4"/>
    <w:rsid w:val="0021656F"/>
    <w:rsid w:val="00216D1C"/>
    <w:rsid w:val="00217447"/>
    <w:rsid w:val="00220B08"/>
    <w:rsid w:val="002215A6"/>
    <w:rsid w:val="002226BA"/>
    <w:rsid w:val="00223143"/>
    <w:rsid w:val="0022529D"/>
    <w:rsid w:val="0022633E"/>
    <w:rsid w:val="00226747"/>
    <w:rsid w:val="002315F6"/>
    <w:rsid w:val="00231BED"/>
    <w:rsid w:val="00233B5E"/>
    <w:rsid w:val="002347DD"/>
    <w:rsid w:val="00235D39"/>
    <w:rsid w:val="00236A00"/>
    <w:rsid w:val="00237CB8"/>
    <w:rsid w:val="0024026D"/>
    <w:rsid w:val="002402C5"/>
    <w:rsid w:val="0024073E"/>
    <w:rsid w:val="00241184"/>
    <w:rsid w:val="00242FFF"/>
    <w:rsid w:val="00243111"/>
    <w:rsid w:val="00243AE0"/>
    <w:rsid w:val="00243DFD"/>
    <w:rsid w:val="002448B0"/>
    <w:rsid w:val="002457AF"/>
    <w:rsid w:val="00245B2B"/>
    <w:rsid w:val="002468AB"/>
    <w:rsid w:val="002477D8"/>
    <w:rsid w:val="00247BFF"/>
    <w:rsid w:val="002509EB"/>
    <w:rsid w:val="00251086"/>
    <w:rsid w:val="00251D92"/>
    <w:rsid w:val="00252628"/>
    <w:rsid w:val="0025362B"/>
    <w:rsid w:val="002539C4"/>
    <w:rsid w:val="00254F8F"/>
    <w:rsid w:val="00255663"/>
    <w:rsid w:val="0025633D"/>
    <w:rsid w:val="00256560"/>
    <w:rsid w:val="0025662A"/>
    <w:rsid w:val="00256689"/>
    <w:rsid w:val="00256B9B"/>
    <w:rsid w:val="00257763"/>
    <w:rsid w:val="00260A21"/>
    <w:rsid w:val="00261EE4"/>
    <w:rsid w:val="002629F4"/>
    <w:rsid w:val="00262D82"/>
    <w:rsid w:val="002654CB"/>
    <w:rsid w:val="00265552"/>
    <w:rsid w:val="002669CC"/>
    <w:rsid w:val="00266C02"/>
    <w:rsid w:val="00266FF3"/>
    <w:rsid w:val="002679F2"/>
    <w:rsid w:val="00270CD5"/>
    <w:rsid w:val="00272A40"/>
    <w:rsid w:val="00273FAA"/>
    <w:rsid w:val="00274615"/>
    <w:rsid w:val="00274FFD"/>
    <w:rsid w:val="0027522B"/>
    <w:rsid w:val="00276278"/>
    <w:rsid w:val="002763A1"/>
    <w:rsid w:val="0027654D"/>
    <w:rsid w:val="00277BDF"/>
    <w:rsid w:val="00277D28"/>
    <w:rsid w:val="00277EB3"/>
    <w:rsid w:val="00277EE5"/>
    <w:rsid w:val="0028091D"/>
    <w:rsid w:val="0028207E"/>
    <w:rsid w:val="00282084"/>
    <w:rsid w:val="002821F3"/>
    <w:rsid w:val="00282460"/>
    <w:rsid w:val="002824DD"/>
    <w:rsid w:val="00282A91"/>
    <w:rsid w:val="0028361F"/>
    <w:rsid w:val="00283F12"/>
    <w:rsid w:val="002845D1"/>
    <w:rsid w:val="002866C8"/>
    <w:rsid w:val="002871E7"/>
    <w:rsid w:val="00287465"/>
    <w:rsid w:val="0028787D"/>
    <w:rsid w:val="002878C4"/>
    <w:rsid w:val="00287939"/>
    <w:rsid w:val="0029058C"/>
    <w:rsid w:val="00290C0C"/>
    <w:rsid w:val="0029166F"/>
    <w:rsid w:val="0029203F"/>
    <w:rsid w:val="002922C2"/>
    <w:rsid w:val="002927B6"/>
    <w:rsid w:val="00292C70"/>
    <w:rsid w:val="00292F2D"/>
    <w:rsid w:val="00294DCE"/>
    <w:rsid w:val="00295845"/>
    <w:rsid w:val="00296A66"/>
    <w:rsid w:val="00296E02"/>
    <w:rsid w:val="00297085"/>
    <w:rsid w:val="002970DC"/>
    <w:rsid w:val="00297C9D"/>
    <w:rsid w:val="00297E1E"/>
    <w:rsid w:val="00297E67"/>
    <w:rsid w:val="002A02AE"/>
    <w:rsid w:val="002A1452"/>
    <w:rsid w:val="002A14BB"/>
    <w:rsid w:val="002A1F83"/>
    <w:rsid w:val="002A2642"/>
    <w:rsid w:val="002A51BB"/>
    <w:rsid w:val="002A5889"/>
    <w:rsid w:val="002A5ADE"/>
    <w:rsid w:val="002A6C3D"/>
    <w:rsid w:val="002A7F61"/>
    <w:rsid w:val="002B07D3"/>
    <w:rsid w:val="002B09FA"/>
    <w:rsid w:val="002B107B"/>
    <w:rsid w:val="002B1187"/>
    <w:rsid w:val="002B1F24"/>
    <w:rsid w:val="002B2CA9"/>
    <w:rsid w:val="002B344C"/>
    <w:rsid w:val="002B3937"/>
    <w:rsid w:val="002B46D3"/>
    <w:rsid w:val="002B473A"/>
    <w:rsid w:val="002B55C9"/>
    <w:rsid w:val="002B576B"/>
    <w:rsid w:val="002B6733"/>
    <w:rsid w:val="002B676E"/>
    <w:rsid w:val="002B6E5D"/>
    <w:rsid w:val="002B7D48"/>
    <w:rsid w:val="002C09D8"/>
    <w:rsid w:val="002C2DAA"/>
    <w:rsid w:val="002C32F0"/>
    <w:rsid w:val="002C421F"/>
    <w:rsid w:val="002C4FCB"/>
    <w:rsid w:val="002C5143"/>
    <w:rsid w:val="002C5704"/>
    <w:rsid w:val="002C5A5F"/>
    <w:rsid w:val="002C5D12"/>
    <w:rsid w:val="002C5F9A"/>
    <w:rsid w:val="002C6321"/>
    <w:rsid w:val="002C72D8"/>
    <w:rsid w:val="002C75EB"/>
    <w:rsid w:val="002D0930"/>
    <w:rsid w:val="002D0AC2"/>
    <w:rsid w:val="002D2D0A"/>
    <w:rsid w:val="002D35BB"/>
    <w:rsid w:val="002D40C2"/>
    <w:rsid w:val="002D41F6"/>
    <w:rsid w:val="002D50D7"/>
    <w:rsid w:val="002D5E17"/>
    <w:rsid w:val="002D6314"/>
    <w:rsid w:val="002D6B41"/>
    <w:rsid w:val="002D6B64"/>
    <w:rsid w:val="002D6C55"/>
    <w:rsid w:val="002D6C60"/>
    <w:rsid w:val="002D6C6B"/>
    <w:rsid w:val="002D6F34"/>
    <w:rsid w:val="002D6F43"/>
    <w:rsid w:val="002D6FC3"/>
    <w:rsid w:val="002D7739"/>
    <w:rsid w:val="002D7AC8"/>
    <w:rsid w:val="002E001F"/>
    <w:rsid w:val="002E046D"/>
    <w:rsid w:val="002E07A2"/>
    <w:rsid w:val="002E1B67"/>
    <w:rsid w:val="002E1F6D"/>
    <w:rsid w:val="002E28E8"/>
    <w:rsid w:val="002E2E0D"/>
    <w:rsid w:val="002E3D38"/>
    <w:rsid w:val="002E430D"/>
    <w:rsid w:val="002E4490"/>
    <w:rsid w:val="002E4BFA"/>
    <w:rsid w:val="002E543B"/>
    <w:rsid w:val="002E5E10"/>
    <w:rsid w:val="002E6692"/>
    <w:rsid w:val="002E67C1"/>
    <w:rsid w:val="002E6A07"/>
    <w:rsid w:val="002F01CF"/>
    <w:rsid w:val="002F0585"/>
    <w:rsid w:val="002F06AE"/>
    <w:rsid w:val="002F1345"/>
    <w:rsid w:val="002F2386"/>
    <w:rsid w:val="002F342D"/>
    <w:rsid w:val="002F36B1"/>
    <w:rsid w:val="002F3863"/>
    <w:rsid w:val="002F460A"/>
    <w:rsid w:val="002F48EE"/>
    <w:rsid w:val="002F4D9E"/>
    <w:rsid w:val="002F6174"/>
    <w:rsid w:val="002F666F"/>
    <w:rsid w:val="002F6B88"/>
    <w:rsid w:val="002F7521"/>
    <w:rsid w:val="002F7931"/>
    <w:rsid w:val="002F7DF4"/>
    <w:rsid w:val="003028D4"/>
    <w:rsid w:val="00302EE6"/>
    <w:rsid w:val="00303267"/>
    <w:rsid w:val="00304958"/>
    <w:rsid w:val="00304FE9"/>
    <w:rsid w:val="00305DA6"/>
    <w:rsid w:val="003072E7"/>
    <w:rsid w:val="00307BDD"/>
    <w:rsid w:val="003107E7"/>
    <w:rsid w:val="00310DF9"/>
    <w:rsid w:val="003116E6"/>
    <w:rsid w:val="00311751"/>
    <w:rsid w:val="003118CD"/>
    <w:rsid w:val="00311D30"/>
    <w:rsid w:val="00311E1F"/>
    <w:rsid w:val="00312552"/>
    <w:rsid w:val="00312DE1"/>
    <w:rsid w:val="003141AE"/>
    <w:rsid w:val="003144DA"/>
    <w:rsid w:val="003157C2"/>
    <w:rsid w:val="00315BE7"/>
    <w:rsid w:val="00315EBB"/>
    <w:rsid w:val="003162B8"/>
    <w:rsid w:val="003169D9"/>
    <w:rsid w:val="00316A50"/>
    <w:rsid w:val="00316C90"/>
    <w:rsid w:val="00317370"/>
    <w:rsid w:val="00317591"/>
    <w:rsid w:val="003216DB"/>
    <w:rsid w:val="003220C2"/>
    <w:rsid w:val="0032216B"/>
    <w:rsid w:val="003224E9"/>
    <w:rsid w:val="00322D25"/>
    <w:rsid w:val="00322E8B"/>
    <w:rsid w:val="00322F11"/>
    <w:rsid w:val="003232E1"/>
    <w:rsid w:val="003238D9"/>
    <w:rsid w:val="00324551"/>
    <w:rsid w:val="00325008"/>
    <w:rsid w:val="0032581F"/>
    <w:rsid w:val="00326E7E"/>
    <w:rsid w:val="00327541"/>
    <w:rsid w:val="00327675"/>
    <w:rsid w:val="00327694"/>
    <w:rsid w:val="0033007A"/>
    <w:rsid w:val="00330A49"/>
    <w:rsid w:val="00330F62"/>
    <w:rsid w:val="00332EC3"/>
    <w:rsid w:val="00333E49"/>
    <w:rsid w:val="00334A8A"/>
    <w:rsid w:val="00335752"/>
    <w:rsid w:val="00337BFF"/>
    <w:rsid w:val="00341275"/>
    <w:rsid w:val="00341461"/>
    <w:rsid w:val="00341976"/>
    <w:rsid w:val="00343A88"/>
    <w:rsid w:val="0034455D"/>
    <w:rsid w:val="003449A9"/>
    <w:rsid w:val="00345303"/>
    <w:rsid w:val="0034541A"/>
    <w:rsid w:val="003461FC"/>
    <w:rsid w:val="003466A6"/>
    <w:rsid w:val="00346E14"/>
    <w:rsid w:val="00347090"/>
    <w:rsid w:val="00347C2F"/>
    <w:rsid w:val="00350324"/>
    <w:rsid w:val="00351775"/>
    <w:rsid w:val="0035210D"/>
    <w:rsid w:val="00352329"/>
    <w:rsid w:val="00352841"/>
    <w:rsid w:val="00354069"/>
    <w:rsid w:val="00354418"/>
    <w:rsid w:val="00354A9F"/>
    <w:rsid w:val="00355B1B"/>
    <w:rsid w:val="00355FA0"/>
    <w:rsid w:val="0035782C"/>
    <w:rsid w:val="00357D0E"/>
    <w:rsid w:val="00357D6D"/>
    <w:rsid w:val="0036096A"/>
    <w:rsid w:val="00360BDA"/>
    <w:rsid w:val="0036177C"/>
    <w:rsid w:val="00362B89"/>
    <w:rsid w:val="00362E07"/>
    <w:rsid w:val="00362F3C"/>
    <w:rsid w:val="00363005"/>
    <w:rsid w:val="003634B6"/>
    <w:rsid w:val="00363A0F"/>
    <w:rsid w:val="00363D27"/>
    <w:rsid w:val="00364E01"/>
    <w:rsid w:val="00365125"/>
    <w:rsid w:val="003652EA"/>
    <w:rsid w:val="003653AB"/>
    <w:rsid w:val="003657A1"/>
    <w:rsid w:val="00365AD6"/>
    <w:rsid w:val="00366C91"/>
    <w:rsid w:val="00366E82"/>
    <w:rsid w:val="00367C46"/>
    <w:rsid w:val="00370862"/>
    <w:rsid w:val="00370D1F"/>
    <w:rsid w:val="00371D54"/>
    <w:rsid w:val="003737CF"/>
    <w:rsid w:val="00374BD0"/>
    <w:rsid w:val="00380255"/>
    <w:rsid w:val="00380288"/>
    <w:rsid w:val="00381E16"/>
    <w:rsid w:val="00382241"/>
    <w:rsid w:val="003824A8"/>
    <w:rsid w:val="00383919"/>
    <w:rsid w:val="00384464"/>
    <w:rsid w:val="003858B2"/>
    <w:rsid w:val="00385FA5"/>
    <w:rsid w:val="0038667E"/>
    <w:rsid w:val="00386B54"/>
    <w:rsid w:val="003903F2"/>
    <w:rsid w:val="00391B10"/>
    <w:rsid w:val="00392281"/>
    <w:rsid w:val="00392293"/>
    <w:rsid w:val="003930D4"/>
    <w:rsid w:val="0039322E"/>
    <w:rsid w:val="00394129"/>
    <w:rsid w:val="00394D0B"/>
    <w:rsid w:val="003955F8"/>
    <w:rsid w:val="00395E21"/>
    <w:rsid w:val="003A02AC"/>
    <w:rsid w:val="003A0793"/>
    <w:rsid w:val="003A0DAB"/>
    <w:rsid w:val="003A2430"/>
    <w:rsid w:val="003A2CC1"/>
    <w:rsid w:val="003A3252"/>
    <w:rsid w:val="003A4FEF"/>
    <w:rsid w:val="003A5D53"/>
    <w:rsid w:val="003A5E5B"/>
    <w:rsid w:val="003A6B08"/>
    <w:rsid w:val="003A7589"/>
    <w:rsid w:val="003A7D1C"/>
    <w:rsid w:val="003A7E56"/>
    <w:rsid w:val="003B0309"/>
    <w:rsid w:val="003B06C5"/>
    <w:rsid w:val="003B0DF7"/>
    <w:rsid w:val="003B0F1B"/>
    <w:rsid w:val="003B0FD6"/>
    <w:rsid w:val="003B10DB"/>
    <w:rsid w:val="003B1810"/>
    <w:rsid w:val="003B1A59"/>
    <w:rsid w:val="003B28CD"/>
    <w:rsid w:val="003B2A08"/>
    <w:rsid w:val="003B3C60"/>
    <w:rsid w:val="003B48D7"/>
    <w:rsid w:val="003B49FE"/>
    <w:rsid w:val="003B59A4"/>
    <w:rsid w:val="003B620B"/>
    <w:rsid w:val="003B62B6"/>
    <w:rsid w:val="003B641C"/>
    <w:rsid w:val="003B6A0E"/>
    <w:rsid w:val="003B7034"/>
    <w:rsid w:val="003C12FA"/>
    <w:rsid w:val="003C1BB2"/>
    <w:rsid w:val="003C1E88"/>
    <w:rsid w:val="003C36E9"/>
    <w:rsid w:val="003C58F4"/>
    <w:rsid w:val="003C5E08"/>
    <w:rsid w:val="003C61AB"/>
    <w:rsid w:val="003C6FC0"/>
    <w:rsid w:val="003C739D"/>
    <w:rsid w:val="003C7808"/>
    <w:rsid w:val="003D0B6F"/>
    <w:rsid w:val="003D0CFD"/>
    <w:rsid w:val="003D1F9E"/>
    <w:rsid w:val="003D214D"/>
    <w:rsid w:val="003D3130"/>
    <w:rsid w:val="003D4121"/>
    <w:rsid w:val="003D449A"/>
    <w:rsid w:val="003D4E57"/>
    <w:rsid w:val="003D524A"/>
    <w:rsid w:val="003D58D0"/>
    <w:rsid w:val="003D59A8"/>
    <w:rsid w:val="003D5DB5"/>
    <w:rsid w:val="003D6BA0"/>
    <w:rsid w:val="003D76BD"/>
    <w:rsid w:val="003D7867"/>
    <w:rsid w:val="003E052A"/>
    <w:rsid w:val="003E2BE8"/>
    <w:rsid w:val="003E49EB"/>
    <w:rsid w:val="003E4EE7"/>
    <w:rsid w:val="003E5774"/>
    <w:rsid w:val="003E5DF0"/>
    <w:rsid w:val="003E5E19"/>
    <w:rsid w:val="003E626B"/>
    <w:rsid w:val="003E653C"/>
    <w:rsid w:val="003E6E29"/>
    <w:rsid w:val="003E7287"/>
    <w:rsid w:val="003F00C7"/>
    <w:rsid w:val="003F07C6"/>
    <w:rsid w:val="003F142B"/>
    <w:rsid w:val="003F1697"/>
    <w:rsid w:val="003F2E04"/>
    <w:rsid w:val="003F4BE8"/>
    <w:rsid w:val="003F4F67"/>
    <w:rsid w:val="003F572F"/>
    <w:rsid w:val="003F5861"/>
    <w:rsid w:val="003F7351"/>
    <w:rsid w:val="003F73E1"/>
    <w:rsid w:val="003F7904"/>
    <w:rsid w:val="003F7CA2"/>
    <w:rsid w:val="00400230"/>
    <w:rsid w:val="00400AE1"/>
    <w:rsid w:val="00400B5E"/>
    <w:rsid w:val="004018A1"/>
    <w:rsid w:val="00401CC4"/>
    <w:rsid w:val="00401CF8"/>
    <w:rsid w:val="00403711"/>
    <w:rsid w:val="0040380C"/>
    <w:rsid w:val="00404379"/>
    <w:rsid w:val="00404DAC"/>
    <w:rsid w:val="004051B7"/>
    <w:rsid w:val="00405380"/>
    <w:rsid w:val="0040544F"/>
    <w:rsid w:val="00405D40"/>
    <w:rsid w:val="004065AA"/>
    <w:rsid w:val="00406882"/>
    <w:rsid w:val="00406DEB"/>
    <w:rsid w:val="00407EC6"/>
    <w:rsid w:val="00410A77"/>
    <w:rsid w:val="00410D82"/>
    <w:rsid w:val="00410EB4"/>
    <w:rsid w:val="004111C8"/>
    <w:rsid w:val="0041216A"/>
    <w:rsid w:val="004128BE"/>
    <w:rsid w:val="00412C53"/>
    <w:rsid w:val="00413747"/>
    <w:rsid w:val="00413E74"/>
    <w:rsid w:val="004140E6"/>
    <w:rsid w:val="0041603F"/>
    <w:rsid w:val="004206FB"/>
    <w:rsid w:val="004229F8"/>
    <w:rsid w:val="00422B68"/>
    <w:rsid w:val="004232C9"/>
    <w:rsid w:val="00423C52"/>
    <w:rsid w:val="004243C0"/>
    <w:rsid w:val="00424517"/>
    <w:rsid w:val="004250E2"/>
    <w:rsid w:val="004262C3"/>
    <w:rsid w:val="00426980"/>
    <w:rsid w:val="00426A85"/>
    <w:rsid w:val="00426E8B"/>
    <w:rsid w:val="004272E8"/>
    <w:rsid w:val="00427B70"/>
    <w:rsid w:val="00430D32"/>
    <w:rsid w:val="00430DFC"/>
    <w:rsid w:val="004316C2"/>
    <w:rsid w:val="004325D7"/>
    <w:rsid w:val="0043267A"/>
    <w:rsid w:val="004326F7"/>
    <w:rsid w:val="00432B85"/>
    <w:rsid w:val="004336E5"/>
    <w:rsid w:val="00433BAF"/>
    <w:rsid w:val="00434A80"/>
    <w:rsid w:val="00434C3C"/>
    <w:rsid w:val="00436C4F"/>
    <w:rsid w:val="00437095"/>
    <w:rsid w:val="00437313"/>
    <w:rsid w:val="004374DF"/>
    <w:rsid w:val="0043761E"/>
    <w:rsid w:val="00437A66"/>
    <w:rsid w:val="00437CB6"/>
    <w:rsid w:val="00440273"/>
    <w:rsid w:val="004402A1"/>
    <w:rsid w:val="004408F3"/>
    <w:rsid w:val="00440CA3"/>
    <w:rsid w:val="00441499"/>
    <w:rsid w:val="004427A7"/>
    <w:rsid w:val="00442926"/>
    <w:rsid w:val="004434C4"/>
    <w:rsid w:val="00443C72"/>
    <w:rsid w:val="00443D44"/>
    <w:rsid w:val="00444611"/>
    <w:rsid w:val="00444ABF"/>
    <w:rsid w:val="00444D0A"/>
    <w:rsid w:val="0044548E"/>
    <w:rsid w:val="00445806"/>
    <w:rsid w:val="00446793"/>
    <w:rsid w:val="0044705F"/>
    <w:rsid w:val="00447098"/>
    <w:rsid w:val="00447C5C"/>
    <w:rsid w:val="00450609"/>
    <w:rsid w:val="00450A5C"/>
    <w:rsid w:val="0045115F"/>
    <w:rsid w:val="00451CFA"/>
    <w:rsid w:val="00451D45"/>
    <w:rsid w:val="004536A8"/>
    <w:rsid w:val="004553B3"/>
    <w:rsid w:val="00455AC1"/>
    <w:rsid w:val="00455AD2"/>
    <w:rsid w:val="00455BFF"/>
    <w:rsid w:val="00455EEF"/>
    <w:rsid w:val="0045797A"/>
    <w:rsid w:val="00460FE1"/>
    <w:rsid w:val="00461BBC"/>
    <w:rsid w:val="00462530"/>
    <w:rsid w:val="0046327F"/>
    <w:rsid w:val="004640CB"/>
    <w:rsid w:val="00465CB8"/>
    <w:rsid w:val="0046611F"/>
    <w:rsid w:val="0046648C"/>
    <w:rsid w:val="004664DB"/>
    <w:rsid w:val="00467563"/>
    <w:rsid w:val="004732B3"/>
    <w:rsid w:val="0047370A"/>
    <w:rsid w:val="00473C44"/>
    <w:rsid w:val="004741AA"/>
    <w:rsid w:val="004741AC"/>
    <w:rsid w:val="00475558"/>
    <w:rsid w:val="00475B26"/>
    <w:rsid w:val="00475D46"/>
    <w:rsid w:val="00475DC3"/>
    <w:rsid w:val="004763BF"/>
    <w:rsid w:val="004763D2"/>
    <w:rsid w:val="004763EA"/>
    <w:rsid w:val="00480453"/>
    <w:rsid w:val="00480ED9"/>
    <w:rsid w:val="00481576"/>
    <w:rsid w:val="00482614"/>
    <w:rsid w:val="00482695"/>
    <w:rsid w:val="0048376B"/>
    <w:rsid w:val="004838C1"/>
    <w:rsid w:val="00483F0C"/>
    <w:rsid w:val="00484684"/>
    <w:rsid w:val="00484AAB"/>
    <w:rsid w:val="00484C5B"/>
    <w:rsid w:val="00485225"/>
    <w:rsid w:val="004857A7"/>
    <w:rsid w:val="0048653E"/>
    <w:rsid w:val="0048669B"/>
    <w:rsid w:val="0048670B"/>
    <w:rsid w:val="004872CB"/>
    <w:rsid w:val="00492460"/>
    <w:rsid w:val="00492DB1"/>
    <w:rsid w:val="004942CF"/>
    <w:rsid w:val="004948B5"/>
    <w:rsid w:val="00494967"/>
    <w:rsid w:val="00494D68"/>
    <w:rsid w:val="004957CD"/>
    <w:rsid w:val="00495E5A"/>
    <w:rsid w:val="00496609"/>
    <w:rsid w:val="00496DD7"/>
    <w:rsid w:val="00497DA9"/>
    <w:rsid w:val="004A0421"/>
    <w:rsid w:val="004A0B2F"/>
    <w:rsid w:val="004A1362"/>
    <w:rsid w:val="004A146B"/>
    <w:rsid w:val="004A44B5"/>
    <w:rsid w:val="004A4CFF"/>
    <w:rsid w:val="004A4E2C"/>
    <w:rsid w:val="004A4F92"/>
    <w:rsid w:val="004A5721"/>
    <w:rsid w:val="004A628B"/>
    <w:rsid w:val="004A677B"/>
    <w:rsid w:val="004B00FB"/>
    <w:rsid w:val="004B09F1"/>
    <w:rsid w:val="004B1E54"/>
    <w:rsid w:val="004B36C5"/>
    <w:rsid w:val="004B3B5A"/>
    <w:rsid w:val="004B42C7"/>
    <w:rsid w:val="004B5F8A"/>
    <w:rsid w:val="004B6814"/>
    <w:rsid w:val="004B6B2C"/>
    <w:rsid w:val="004B6B76"/>
    <w:rsid w:val="004B7199"/>
    <w:rsid w:val="004B7643"/>
    <w:rsid w:val="004B7AEC"/>
    <w:rsid w:val="004C0258"/>
    <w:rsid w:val="004C0444"/>
    <w:rsid w:val="004C07D7"/>
    <w:rsid w:val="004C0A42"/>
    <w:rsid w:val="004C115B"/>
    <w:rsid w:val="004C16C0"/>
    <w:rsid w:val="004C1BCF"/>
    <w:rsid w:val="004C2566"/>
    <w:rsid w:val="004C2979"/>
    <w:rsid w:val="004C2A93"/>
    <w:rsid w:val="004C343F"/>
    <w:rsid w:val="004C36D7"/>
    <w:rsid w:val="004C36D8"/>
    <w:rsid w:val="004C3A75"/>
    <w:rsid w:val="004C4670"/>
    <w:rsid w:val="004C4FA4"/>
    <w:rsid w:val="004C57AC"/>
    <w:rsid w:val="004C65CC"/>
    <w:rsid w:val="004C70DC"/>
    <w:rsid w:val="004D0DC1"/>
    <w:rsid w:val="004D20FC"/>
    <w:rsid w:val="004D27C1"/>
    <w:rsid w:val="004D31E3"/>
    <w:rsid w:val="004D35F7"/>
    <w:rsid w:val="004D42B4"/>
    <w:rsid w:val="004D53B1"/>
    <w:rsid w:val="004D5BE4"/>
    <w:rsid w:val="004D60B2"/>
    <w:rsid w:val="004D63A0"/>
    <w:rsid w:val="004D7CD6"/>
    <w:rsid w:val="004E03E4"/>
    <w:rsid w:val="004E2785"/>
    <w:rsid w:val="004E2C2F"/>
    <w:rsid w:val="004E2D14"/>
    <w:rsid w:val="004E368E"/>
    <w:rsid w:val="004E482D"/>
    <w:rsid w:val="004E48AF"/>
    <w:rsid w:val="004E4B04"/>
    <w:rsid w:val="004E5978"/>
    <w:rsid w:val="004E7250"/>
    <w:rsid w:val="004E7453"/>
    <w:rsid w:val="004F09D2"/>
    <w:rsid w:val="004F0AB6"/>
    <w:rsid w:val="004F1783"/>
    <w:rsid w:val="004F1D37"/>
    <w:rsid w:val="004F279A"/>
    <w:rsid w:val="004F35D6"/>
    <w:rsid w:val="004F4175"/>
    <w:rsid w:val="004F49D4"/>
    <w:rsid w:val="004F518D"/>
    <w:rsid w:val="004F548D"/>
    <w:rsid w:val="004F5C07"/>
    <w:rsid w:val="004F6966"/>
    <w:rsid w:val="004F7C40"/>
    <w:rsid w:val="0050106F"/>
    <w:rsid w:val="00501329"/>
    <w:rsid w:val="00503116"/>
    <w:rsid w:val="00503149"/>
    <w:rsid w:val="005031D4"/>
    <w:rsid w:val="00503523"/>
    <w:rsid w:val="00503B57"/>
    <w:rsid w:val="00504205"/>
    <w:rsid w:val="00505550"/>
    <w:rsid w:val="00505C69"/>
    <w:rsid w:val="005061ED"/>
    <w:rsid w:val="0050652D"/>
    <w:rsid w:val="005112F5"/>
    <w:rsid w:val="005127F2"/>
    <w:rsid w:val="00512A67"/>
    <w:rsid w:val="00512C98"/>
    <w:rsid w:val="00513062"/>
    <w:rsid w:val="0051331F"/>
    <w:rsid w:val="00513C78"/>
    <w:rsid w:val="005149A8"/>
    <w:rsid w:val="00514E53"/>
    <w:rsid w:val="00516E9E"/>
    <w:rsid w:val="005177E1"/>
    <w:rsid w:val="0051796F"/>
    <w:rsid w:val="005179A6"/>
    <w:rsid w:val="00517A58"/>
    <w:rsid w:val="00517AEA"/>
    <w:rsid w:val="00521668"/>
    <w:rsid w:val="0052171B"/>
    <w:rsid w:val="005239DA"/>
    <w:rsid w:val="0052566D"/>
    <w:rsid w:val="00526541"/>
    <w:rsid w:val="005279CF"/>
    <w:rsid w:val="005309F4"/>
    <w:rsid w:val="0053158C"/>
    <w:rsid w:val="005338F7"/>
    <w:rsid w:val="0053396D"/>
    <w:rsid w:val="00533A40"/>
    <w:rsid w:val="0053461C"/>
    <w:rsid w:val="00534A8B"/>
    <w:rsid w:val="00535ADE"/>
    <w:rsid w:val="00536B56"/>
    <w:rsid w:val="00537783"/>
    <w:rsid w:val="00537D16"/>
    <w:rsid w:val="005409AE"/>
    <w:rsid w:val="0054112C"/>
    <w:rsid w:val="00541A9B"/>
    <w:rsid w:val="00541B0B"/>
    <w:rsid w:val="00541FAD"/>
    <w:rsid w:val="005421F5"/>
    <w:rsid w:val="00542DD4"/>
    <w:rsid w:val="005435EB"/>
    <w:rsid w:val="00543FF9"/>
    <w:rsid w:val="00544171"/>
    <w:rsid w:val="0054456E"/>
    <w:rsid w:val="00547B5F"/>
    <w:rsid w:val="00547DC7"/>
    <w:rsid w:val="005513EC"/>
    <w:rsid w:val="00552BF0"/>
    <w:rsid w:val="0055394E"/>
    <w:rsid w:val="0055478C"/>
    <w:rsid w:val="005547D0"/>
    <w:rsid w:val="00554C3C"/>
    <w:rsid w:val="00554CF5"/>
    <w:rsid w:val="00555674"/>
    <w:rsid w:val="005559A0"/>
    <w:rsid w:val="00556B67"/>
    <w:rsid w:val="005602D2"/>
    <w:rsid w:val="005606C8"/>
    <w:rsid w:val="00560CDD"/>
    <w:rsid w:val="00560D0D"/>
    <w:rsid w:val="00560E45"/>
    <w:rsid w:val="005615E3"/>
    <w:rsid w:val="00562EAC"/>
    <w:rsid w:val="00562F31"/>
    <w:rsid w:val="00563177"/>
    <w:rsid w:val="00563211"/>
    <w:rsid w:val="005645A7"/>
    <w:rsid w:val="005647ED"/>
    <w:rsid w:val="00565522"/>
    <w:rsid w:val="00565B8F"/>
    <w:rsid w:val="00566D9A"/>
    <w:rsid w:val="005672C9"/>
    <w:rsid w:val="005673A0"/>
    <w:rsid w:val="0056765B"/>
    <w:rsid w:val="005701B0"/>
    <w:rsid w:val="00570DA9"/>
    <w:rsid w:val="00571406"/>
    <w:rsid w:val="00571ED1"/>
    <w:rsid w:val="00572271"/>
    <w:rsid w:val="00573197"/>
    <w:rsid w:val="005745AE"/>
    <w:rsid w:val="005751DA"/>
    <w:rsid w:val="0057530C"/>
    <w:rsid w:val="00580C25"/>
    <w:rsid w:val="00581712"/>
    <w:rsid w:val="005817C1"/>
    <w:rsid w:val="005826A6"/>
    <w:rsid w:val="00583577"/>
    <w:rsid w:val="005838D7"/>
    <w:rsid w:val="00583C01"/>
    <w:rsid w:val="005840B8"/>
    <w:rsid w:val="00584A5A"/>
    <w:rsid w:val="00584C98"/>
    <w:rsid w:val="00584CE6"/>
    <w:rsid w:val="00585B89"/>
    <w:rsid w:val="00585F53"/>
    <w:rsid w:val="00586558"/>
    <w:rsid w:val="00586942"/>
    <w:rsid w:val="0058717D"/>
    <w:rsid w:val="00587387"/>
    <w:rsid w:val="005903A8"/>
    <w:rsid w:val="005906E9"/>
    <w:rsid w:val="00591728"/>
    <w:rsid w:val="00591D41"/>
    <w:rsid w:val="00591F25"/>
    <w:rsid w:val="00592F8D"/>
    <w:rsid w:val="005933ED"/>
    <w:rsid w:val="0059407E"/>
    <w:rsid w:val="0059451D"/>
    <w:rsid w:val="00594D8D"/>
    <w:rsid w:val="00595060"/>
    <w:rsid w:val="00596588"/>
    <w:rsid w:val="005A0348"/>
    <w:rsid w:val="005A03BA"/>
    <w:rsid w:val="005A04E9"/>
    <w:rsid w:val="005A05C2"/>
    <w:rsid w:val="005A0C07"/>
    <w:rsid w:val="005A258E"/>
    <w:rsid w:val="005A2B4E"/>
    <w:rsid w:val="005A3AB5"/>
    <w:rsid w:val="005A44EF"/>
    <w:rsid w:val="005A4D50"/>
    <w:rsid w:val="005A5DEC"/>
    <w:rsid w:val="005A6ACC"/>
    <w:rsid w:val="005A716B"/>
    <w:rsid w:val="005A78AF"/>
    <w:rsid w:val="005A7F36"/>
    <w:rsid w:val="005B0849"/>
    <w:rsid w:val="005B0A87"/>
    <w:rsid w:val="005B340B"/>
    <w:rsid w:val="005B4011"/>
    <w:rsid w:val="005B5D17"/>
    <w:rsid w:val="005B67C3"/>
    <w:rsid w:val="005B7637"/>
    <w:rsid w:val="005C0458"/>
    <w:rsid w:val="005C0EF1"/>
    <w:rsid w:val="005C106B"/>
    <w:rsid w:val="005C1551"/>
    <w:rsid w:val="005C2804"/>
    <w:rsid w:val="005C3647"/>
    <w:rsid w:val="005C432F"/>
    <w:rsid w:val="005C47C1"/>
    <w:rsid w:val="005C5DB9"/>
    <w:rsid w:val="005C65D3"/>
    <w:rsid w:val="005C759B"/>
    <w:rsid w:val="005C769B"/>
    <w:rsid w:val="005D05CA"/>
    <w:rsid w:val="005D0970"/>
    <w:rsid w:val="005D1127"/>
    <w:rsid w:val="005D16DD"/>
    <w:rsid w:val="005D1919"/>
    <w:rsid w:val="005D1A30"/>
    <w:rsid w:val="005D1D64"/>
    <w:rsid w:val="005D2034"/>
    <w:rsid w:val="005D20DA"/>
    <w:rsid w:val="005D212F"/>
    <w:rsid w:val="005D21CB"/>
    <w:rsid w:val="005D368B"/>
    <w:rsid w:val="005D4A2B"/>
    <w:rsid w:val="005D53F2"/>
    <w:rsid w:val="005E00E6"/>
    <w:rsid w:val="005E03A2"/>
    <w:rsid w:val="005E0514"/>
    <w:rsid w:val="005E0696"/>
    <w:rsid w:val="005E06D0"/>
    <w:rsid w:val="005E14C4"/>
    <w:rsid w:val="005E1970"/>
    <w:rsid w:val="005E2C05"/>
    <w:rsid w:val="005E3028"/>
    <w:rsid w:val="005E44F8"/>
    <w:rsid w:val="005E4A79"/>
    <w:rsid w:val="005E500F"/>
    <w:rsid w:val="005E5E72"/>
    <w:rsid w:val="005E6101"/>
    <w:rsid w:val="005E611E"/>
    <w:rsid w:val="005E6EE5"/>
    <w:rsid w:val="005F01AF"/>
    <w:rsid w:val="005F060D"/>
    <w:rsid w:val="005F14CA"/>
    <w:rsid w:val="005F20C6"/>
    <w:rsid w:val="005F23B7"/>
    <w:rsid w:val="005F30F8"/>
    <w:rsid w:val="005F32BB"/>
    <w:rsid w:val="005F33D6"/>
    <w:rsid w:val="005F41DB"/>
    <w:rsid w:val="005F44D1"/>
    <w:rsid w:val="005F4598"/>
    <w:rsid w:val="005F4AAB"/>
    <w:rsid w:val="005F4ED2"/>
    <w:rsid w:val="005F5571"/>
    <w:rsid w:val="005F5595"/>
    <w:rsid w:val="005F5C37"/>
    <w:rsid w:val="005F5C65"/>
    <w:rsid w:val="005F6E7D"/>
    <w:rsid w:val="005F6F91"/>
    <w:rsid w:val="005F7A86"/>
    <w:rsid w:val="00600163"/>
    <w:rsid w:val="0060038F"/>
    <w:rsid w:val="00600576"/>
    <w:rsid w:val="00601A36"/>
    <w:rsid w:val="006023F3"/>
    <w:rsid w:val="00602895"/>
    <w:rsid w:val="00604C9A"/>
    <w:rsid w:val="00605583"/>
    <w:rsid w:val="006055C8"/>
    <w:rsid w:val="00605A21"/>
    <w:rsid w:val="006078A4"/>
    <w:rsid w:val="0061089F"/>
    <w:rsid w:val="006110AB"/>
    <w:rsid w:val="00611429"/>
    <w:rsid w:val="00611648"/>
    <w:rsid w:val="006117DD"/>
    <w:rsid w:val="00611BAD"/>
    <w:rsid w:val="00611F2C"/>
    <w:rsid w:val="0061210E"/>
    <w:rsid w:val="00612135"/>
    <w:rsid w:val="00612C18"/>
    <w:rsid w:val="00615501"/>
    <w:rsid w:val="00616206"/>
    <w:rsid w:val="00616250"/>
    <w:rsid w:val="00617251"/>
    <w:rsid w:val="006177DC"/>
    <w:rsid w:val="00617821"/>
    <w:rsid w:val="00617AF9"/>
    <w:rsid w:val="00620177"/>
    <w:rsid w:val="00620773"/>
    <w:rsid w:val="006208B3"/>
    <w:rsid w:val="0062101C"/>
    <w:rsid w:val="006216F6"/>
    <w:rsid w:val="0062277F"/>
    <w:rsid w:val="00622C5B"/>
    <w:rsid w:val="00622C6D"/>
    <w:rsid w:val="0062333D"/>
    <w:rsid w:val="006237C6"/>
    <w:rsid w:val="00623C90"/>
    <w:rsid w:val="00623E2F"/>
    <w:rsid w:val="0062422B"/>
    <w:rsid w:val="00624480"/>
    <w:rsid w:val="00624926"/>
    <w:rsid w:val="00624A5E"/>
    <w:rsid w:val="0062593E"/>
    <w:rsid w:val="00626818"/>
    <w:rsid w:val="006273A8"/>
    <w:rsid w:val="00627477"/>
    <w:rsid w:val="00630417"/>
    <w:rsid w:val="00630FA2"/>
    <w:rsid w:val="0063114E"/>
    <w:rsid w:val="00633118"/>
    <w:rsid w:val="00634237"/>
    <w:rsid w:val="00634859"/>
    <w:rsid w:val="00635047"/>
    <w:rsid w:val="006358CF"/>
    <w:rsid w:val="00635910"/>
    <w:rsid w:val="006363D3"/>
    <w:rsid w:val="00636BA8"/>
    <w:rsid w:val="006375A9"/>
    <w:rsid w:val="006378D3"/>
    <w:rsid w:val="00640231"/>
    <w:rsid w:val="00641332"/>
    <w:rsid w:val="00642D77"/>
    <w:rsid w:val="00642DE2"/>
    <w:rsid w:val="00643052"/>
    <w:rsid w:val="00643225"/>
    <w:rsid w:val="00643BF1"/>
    <w:rsid w:val="00643EFC"/>
    <w:rsid w:val="00644324"/>
    <w:rsid w:val="00644601"/>
    <w:rsid w:val="0064481B"/>
    <w:rsid w:val="0064598A"/>
    <w:rsid w:val="00645CB4"/>
    <w:rsid w:val="00645F71"/>
    <w:rsid w:val="00647100"/>
    <w:rsid w:val="00647630"/>
    <w:rsid w:val="00650C6F"/>
    <w:rsid w:val="00650D49"/>
    <w:rsid w:val="00651050"/>
    <w:rsid w:val="00651217"/>
    <w:rsid w:val="00652837"/>
    <w:rsid w:val="00653B67"/>
    <w:rsid w:val="00654E24"/>
    <w:rsid w:val="00654E49"/>
    <w:rsid w:val="00655724"/>
    <w:rsid w:val="00655735"/>
    <w:rsid w:val="0065633F"/>
    <w:rsid w:val="00656D07"/>
    <w:rsid w:val="00661377"/>
    <w:rsid w:val="00661828"/>
    <w:rsid w:val="00661A24"/>
    <w:rsid w:val="00661B0D"/>
    <w:rsid w:val="00661F5B"/>
    <w:rsid w:val="0066246E"/>
    <w:rsid w:val="00663005"/>
    <w:rsid w:val="006634F5"/>
    <w:rsid w:val="00664C81"/>
    <w:rsid w:val="00664F20"/>
    <w:rsid w:val="006655F9"/>
    <w:rsid w:val="006656CB"/>
    <w:rsid w:val="0066595E"/>
    <w:rsid w:val="006664AE"/>
    <w:rsid w:val="00666667"/>
    <w:rsid w:val="00666826"/>
    <w:rsid w:val="00666E12"/>
    <w:rsid w:val="00670A2A"/>
    <w:rsid w:val="00670CF4"/>
    <w:rsid w:val="00670FB6"/>
    <w:rsid w:val="006712DD"/>
    <w:rsid w:val="00671487"/>
    <w:rsid w:val="006720D9"/>
    <w:rsid w:val="00673AF4"/>
    <w:rsid w:val="00673D4E"/>
    <w:rsid w:val="006761FD"/>
    <w:rsid w:val="0067701B"/>
    <w:rsid w:val="00677B5D"/>
    <w:rsid w:val="0068013C"/>
    <w:rsid w:val="006806DE"/>
    <w:rsid w:val="00680E1A"/>
    <w:rsid w:val="00681EEF"/>
    <w:rsid w:val="006823DB"/>
    <w:rsid w:val="00682977"/>
    <w:rsid w:val="00682D4F"/>
    <w:rsid w:val="00683AF0"/>
    <w:rsid w:val="00683C4B"/>
    <w:rsid w:val="00683C74"/>
    <w:rsid w:val="00684CCC"/>
    <w:rsid w:val="00685C5C"/>
    <w:rsid w:val="006860AE"/>
    <w:rsid w:val="006865ED"/>
    <w:rsid w:val="00686A8E"/>
    <w:rsid w:val="0068799A"/>
    <w:rsid w:val="00691062"/>
    <w:rsid w:val="00691437"/>
    <w:rsid w:val="006916BF"/>
    <w:rsid w:val="006925AD"/>
    <w:rsid w:val="00693E89"/>
    <w:rsid w:val="006944B8"/>
    <w:rsid w:val="00694570"/>
    <w:rsid w:val="00694630"/>
    <w:rsid w:val="00694CFC"/>
    <w:rsid w:val="00694D8E"/>
    <w:rsid w:val="006964C7"/>
    <w:rsid w:val="006968BC"/>
    <w:rsid w:val="006A0393"/>
    <w:rsid w:val="006A03A2"/>
    <w:rsid w:val="006A0583"/>
    <w:rsid w:val="006A0759"/>
    <w:rsid w:val="006A08AB"/>
    <w:rsid w:val="006A165B"/>
    <w:rsid w:val="006A21BC"/>
    <w:rsid w:val="006A2BB8"/>
    <w:rsid w:val="006A3551"/>
    <w:rsid w:val="006A3C57"/>
    <w:rsid w:val="006A5754"/>
    <w:rsid w:val="006A643B"/>
    <w:rsid w:val="006A69A6"/>
    <w:rsid w:val="006A73B7"/>
    <w:rsid w:val="006A7B11"/>
    <w:rsid w:val="006B04E8"/>
    <w:rsid w:val="006B076B"/>
    <w:rsid w:val="006B0A75"/>
    <w:rsid w:val="006B219D"/>
    <w:rsid w:val="006B2CC0"/>
    <w:rsid w:val="006B471A"/>
    <w:rsid w:val="006B5913"/>
    <w:rsid w:val="006B62EC"/>
    <w:rsid w:val="006B7578"/>
    <w:rsid w:val="006C1051"/>
    <w:rsid w:val="006C13F9"/>
    <w:rsid w:val="006C17AA"/>
    <w:rsid w:val="006C4246"/>
    <w:rsid w:val="006C477A"/>
    <w:rsid w:val="006C5830"/>
    <w:rsid w:val="006C77BE"/>
    <w:rsid w:val="006C77D8"/>
    <w:rsid w:val="006C7869"/>
    <w:rsid w:val="006D115F"/>
    <w:rsid w:val="006D1D79"/>
    <w:rsid w:val="006D1E97"/>
    <w:rsid w:val="006D20D7"/>
    <w:rsid w:val="006D3293"/>
    <w:rsid w:val="006D3392"/>
    <w:rsid w:val="006D5306"/>
    <w:rsid w:val="006D5EB2"/>
    <w:rsid w:val="006D5FE0"/>
    <w:rsid w:val="006D624C"/>
    <w:rsid w:val="006D6BE7"/>
    <w:rsid w:val="006D758E"/>
    <w:rsid w:val="006E03AD"/>
    <w:rsid w:val="006E060B"/>
    <w:rsid w:val="006E0CB5"/>
    <w:rsid w:val="006E271B"/>
    <w:rsid w:val="006E36B1"/>
    <w:rsid w:val="006E43CB"/>
    <w:rsid w:val="006E57B5"/>
    <w:rsid w:val="006E5A6F"/>
    <w:rsid w:val="006E68BC"/>
    <w:rsid w:val="006E75C5"/>
    <w:rsid w:val="006E798E"/>
    <w:rsid w:val="006E7A2E"/>
    <w:rsid w:val="006F05E2"/>
    <w:rsid w:val="006F0851"/>
    <w:rsid w:val="006F11B7"/>
    <w:rsid w:val="006F134C"/>
    <w:rsid w:val="006F20D4"/>
    <w:rsid w:val="006F2C2D"/>
    <w:rsid w:val="006F2F2A"/>
    <w:rsid w:val="006F38EA"/>
    <w:rsid w:val="006F4AF0"/>
    <w:rsid w:val="006F5454"/>
    <w:rsid w:val="006F7BDF"/>
    <w:rsid w:val="00700DEA"/>
    <w:rsid w:val="0070222D"/>
    <w:rsid w:val="00702913"/>
    <w:rsid w:val="00703334"/>
    <w:rsid w:val="007036D5"/>
    <w:rsid w:val="00703FA5"/>
    <w:rsid w:val="00705C41"/>
    <w:rsid w:val="0070628C"/>
    <w:rsid w:val="0071072B"/>
    <w:rsid w:val="00710DD7"/>
    <w:rsid w:val="00711BE4"/>
    <w:rsid w:val="00712AC1"/>
    <w:rsid w:val="00714287"/>
    <w:rsid w:val="00714CF6"/>
    <w:rsid w:val="00715713"/>
    <w:rsid w:val="007158EC"/>
    <w:rsid w:val="00720AEE"/>
    <w:rsid w:val="00721530"/>
    <w:rsid w:val="007219AF"/>
    <w:rsid w:val="007229AB"/>
    <w:rsid w:val="00722A34"/>
    <w:rsid w:val="00722DB6"/>
    <w:rsid w:val="00724A44"/>
    <w:rsid w:val="00725337"/>
    <w:rsid w:val="00726007"/>
    <w:rsid w:val="00726857"/>
    <w:rsid w:val="0072770A"/>
    <w:rsid w:val="0073007B"/>
    <w:rsid w:val="007312C5"/>
    <w:rsid w:val="007323D7"/>
    <w:rsid w:val="00732E6F"/>
    <w:rsid w:val="0073355B"/>
    <w:rsid w:val="00733A58"/>
    <w:rsid w:val="00733DF0"/>
    <w:rsid w:val="007342F3"/>
    <w:rsid w:val="007352AA"/>
    <w:rsid w:val="00735794"/>
    <w:rsid w:val="00735B52"/>
    <w:rsid w:val="00735BB1"/>
    <w:rsid w:val="00736333"/>
    <w:rsid w:val="007365FD"/>
    <w:rsid w:val="00737177"/>
    <w:rsid w:val="00737940"/>
    <w:rsid w:val="00740B6A"/>
    <w:rsid w:val="00740DA8"/>
    <w:rsid w:val="00740F24"/>
    <w:rsid w:val="0074149D"/>
    <w:rsid w:val="00741BA9"/>
    <w:rsid w:val="00744393"/>
    <w:rsid w:val="00744645"/>
    <w:rsid w:val="007458C1"/>
    <w:rsid w:val="0074590B"/>
    <w:rsid w:val="00746650"/>
    <w:rsid w:val="00747022"/>
    <w:rsid w:val="00747788"/>
    <w:rsid w:val="0075063B"/>
    <w:rsid w:val="007509B4"/>
    <w:rsid w:val="00750A3F"/>
    <w:rsid w:val="0075119C"/>
    <w:rsid w:val="0075247A"/>
    <w:rsid w:val="00752F0E"/>
    <w:rsid w:val="00752F15"/>
    <w:rsid w:val="007534B6"/>
    <w:rsid w:val="00755069"/>
    <w:rsid w:val="00756692"/>
    <w:rsid w:val="00757177"/>
    <w:rsid w:val="00757A67"/>
    <w:rsid w:val="00757F2A"/>
    <w:rsid w:val="0076056A"/>
    <w:rsid w:val="00760C40"/>
    <w:rsid w:val="00761EF2"/>
    <w:rsid w:val="007626DE"/>
    <w:rsid w:val="00763348"/>
    <w:rsid w:val="0076444B"/>
    <w:rsid w:val="0076482F"/>
    <w:rsid w:val="0076523C"/>
    <w:rsid w:val="00766259"/>
    <w:rsid w:val="00766B47"/>
    <w:rsid w:val="00766BC6"/>
    <w:rsid w:val="00766C79"/>
    <w:rsid w:val="007675F3"/>
    <w:rsid w:val="00770706"/>
    <w:rsid w:val="00772E41"/>
    <w:rsid w:val="0077335B"/>
    <w:rsid w:val="00775C1F"/>
    <w:rsid w:val="0077604D"/>
    <w:rsid w:val="00776D53"/>
    <w:rsid w:val="007775F5"/>
    <w:rsid w:val="007806B6"/>
    <w:rsid w:val="00780773"/>
    <w:rsid w:val="0078081B"/>
    <w:rsid w:val="00780BFE"/>
    <w:rsid w:val="00780E88"/>
    <w:rsid w:val="00781BF2"/>
    <w:rsid w:val="007848F4"/>
    <w:rsid w:val="00784E32"/>
    <w:rsid w:val="00786828"/>
    <w:rsid w:val="00786A43"/>
    <w:rsid w:val="00786E8E"/>
    <w:rsid w:val="00787E7B"/>
    <w:rsid w:val="00790FA6"/>
    <w:rsid w:val="00792D84"/>
    <w:rsid w:val="007938FC"/>
    <w:rsid w:val="007941B2"/>
    <w:rsid w:val="00795CB9"/>
    <w:rsid w:val="00796924"/>
    <w:rsid w:val="00796E5A"/>
    <w:rsid w:val="00796F9F"/>
    <w:rsid w:val="00797613"/>
    <w:rsid w:val="007A0977"/>
    <w:rsid w:val="007A1921"/>
    <w:rsid w:val="007A32F5"/>
    <w:rsid w:val="007A3996"/>
    <w:rsid w:val="007A3DF0"/>
    <w:rsid w:val="007A403B"/>
    <w:rsid w:val="007A5990"/>
    <w:rsid w:val="007A5A7F"/>
    <w:rsid w:val="007A5CC6"/>
    <w:rsid w:val="007A60DB"/>
    <w:rsid w:val="007A6945"/>
    <w:rsid w:val="007A7439"/>
    <w:rsid w:val="007B0FF4"/>
    <w:rsid w:val="007B1421"/>
    <w:rsid w:val="007B20D8"/>
    <w:rsid w:val="007B2B3C"/>
    <w:rsid w:val="007B33DD"/>
    <w:rsid w:val="007B36CF"/>
    <w:rsid w:val="007B4B7E"/>
    <w:rsid w:val="007B5A60"/>
    <w:rsid w:val="007B65A8"/>
    <w:rsid w:val="007B703F"/>
    <w:rsid w:val="007B7C16"/>
    <w:rsid w:val="007C0260"/>
    <w:rsid w:val="007C17AD"/>
    <w:rsid w:val="007C2C4D"/>
    <w:rsid w:val="007C30B2"/>
    <w:rsid w:val="007C37E1"/>
    <w:rsid w:val="007C3C2A"/>
    <w:rsid w:val="007C491E"/>
    <w:rsid w:val="007C5C85"/>
    <w:rsid w:val="007C627F"/>
    <w:rsid w:val="007C73DC"/>
    <w:rsid w:val="007D0B42"/>
    <w:rsid w:val="007D0D55"/>
    <w:rsid w:val="007D266C"/>
    <w:rsid w:val="007D3097"/>
    <w:rsid w:val="007D34B6"/>
    <w:rsid w:val="007D3536"/>
    <w:rsid w:val="007D36A0"/>
    <w:rsid w:val="007D3F7B"/>
    <w:rsid w:val="007D5674"/>
    <w:rsid w:val="007D5F7E"/>
    <w:rsid w:val="007D602D"/>
    <w:rsid w:val="007D6399"/>
    <w:rsid w:val="007D63CE"/>
    <w:rsid w:val="007D702E"/>
    <w:rsid w:val="007D7237"/>
    <w:rsid w:val="007D73F5"/>
    <w:rsid w:val="007D76DD"/>
    <w:rsid w:val="007E035E"/>
    <w:rsid w:val="007E05E1"/>
    <w:rsid w:val="007E08F4"/>
    <w:rsid w:val="007E0FA2"/>
    <w:rsid w:val="007E11B2"/>
    <w:rsid w:val="007E145E"/>
    <w:rsid w:val="007E1E71"/>
    <w:rsid w:val="007E20D5"/>
    <w:rsid w:val="007E39FE"/>
    <w:rsid w:val="007E60EA"/>
    <w:rsid w:val="007E6E78"/>
    <w:rsid w:val="007E7339"/>
    <w:rsid w:val="007E7462"/>
    <w:rsid w:val="007E7B4C"/>
    <w:rsid w:val="007F00F1"/>
    <w:rsid w:val="007F06C1"/>
    <w:rsid w:val="007F0981"/>
    <w:rsid w:val="007F12AE"/>
    <w:rsid w:val="007F160C"/>
    <w:rsid w:val="007F1788"/>
    <w:rsid w:val="007F1A8F"/>
    <w:rsid w:val="007F1D24"/>
    <w:rsid w:val="007F2330"/>
    <w:rsid w:val="007F2B0E"/>
    <w:rsid w:val="007F3AFC"/>
    <w:rsid w:val="007F404E"/>
    <w:rsid w:val="007F4D77"/>
    <w:rsid w:val="007F4EF3"/>
    <w:rsid w:val="007F4F86"/>
    <w:rsid w:val="007F7312"/>
    <w:rsid w:val="007F77A8"/>
    <w:rsid w:val="00800184"/>
    <w:rsid w:val="00801CD6"/>
    <w:rsid w:val="00802816"/>
    <w:rsid w:val="00803C37"/>
    <w:rsid w:val="00803EC4"/>
    <w:rsid w:val="0080408A"/>
    <w:rsid w:val="008040E5"/>
    <w:rsid w:val="008041A2"/>
    <w:rsid w:val="00804AD5"/>
    <w:rsid w:val="0080559A"/>
    <w:rsid w:val="008055CE"/>
    <w:rsid w:val="00806784"/>
    <w:rsid w:val="00806B61"/>
    <w:rsid w:val="00806BBC"/>
    <w:rsid w:val="00806F3B"/>
    <w:rsid w:val="00807C11"/>
    <w:rsid w:val="008102D2"/>
    <w:rsid w:val="008103F1"/>
    <w:rsid w:val="00811655"/>
    <w:rsid w:val="008131BC"/>
    <w:rsid w:val="008136D5"/>
    <w:rsid w:val="00813AA7"/>
    <w:rsid w:val="008145CD"/>
    <w:rsid w:val="00814CC1"/>
    <w:rsid w:val="00814EED"/>
    <w:rsid w:val="00815887"/>
    <w:rsid w:val="00815E45"/>
    <w:rsid w:val="00816581"/>
    <w:rsid w:val="008176E0"/>
    <w:rsid w:val="00820416"/>
    <w:rsid w:val="008206FF"/>
    <w:rsid w:val="008219C9"/>
    <w:rsid w:val="00821B88"/>
    <w:rsid w:val="00821E24"/>
    <w:rsid w:val="00821FE4"/>
    <w:rsid w:val="0082261A"/>
    <w:rsid w:val="00822742"/>
    <w:rsid w:val="00822CC5"/>
    <w:rsid w:val="008239CB"/>
    <w:rsid w:val="00823C53"/>
    <w:rsid w:val="008241D1"/>
    <w:rsid w:val="008260ED"/>
    <w:rsid w:val="008270E7"/>
    <w:rsid w:val="008305CB"/>
    <w:rsid w:val="008308A9"/>
    <w:rsid w:val="00831792"/>
    <w:rsid w:val="00831D92"/>
    <w:rsid w:val="008334F8"/>
    <w:rsid w:val="008337F3"/>
    <w:rsid w:val="00833B55"/>
    <w:rsid w:val="0083402E"/>
    <w:rsid w:val="0083489E"/>
    <w:rsid w:val="00834A12"/>
    <w:rsid w:val="00834E61"/>
    <w:rsid w:val="0083572A"/>
    <w:rsid w:val="00836263"/>
    <w:rsid w:val="00836728"/>
    <w:rsid w:val="0083693F"/>
    <w:rsid w:val="008378D8"/>
    <w:rsid w:val="00837A8C"/>
    <w:rsid w:val="008419F9"/>
    <w:rsid w:val="00841B8C"/>
    <w:rsid w:val="00842344"/>
    <w:rsid w:val="00842CC9"/>
    <w:rsid w:val="00843A58"/>
    <w:rsid w:val="00844FA5"/>
    <w:rsid w:val="008463C1"/>
    <w:rsid w:val="00846748"/>
    <w:rsid w:val="00846792"/>
    <w:rsid w:val="00847444"/>
    <w:rsid w:val="008500C8"/>
    <w:rsid w:val="00850543"/>
    <w:rsid w:val="00850F3E"/>
    <w:rsid w:val="008510B2"/>
    <w:rsid w:val="00851815"/>
    <w:rsid w:val="00852BE9"/>
    <w:rsid w:val="0085362D"/>
    <w:rsid w:val="00853F0D"/>
    <w:rsid w:val="008541CA"/>
    <w:rsid w:val="00854526"/>
    <w:rsid w:val="00854720"/>
    <w:rsid w:val="00854D36"/>
    <w:rsid w:val="00855EA8"/>
    <w:rsid w:val="00855FB6"/>
    <w:rsid w:val="00856F87"/>
    <w:rsid w:val="00857256"/>
    <w:rsid w:val="00857692"/>
    <w:rsid w:val="00860A43"/>
    <w:rsid w:val="00860B45"/>
    <w:rsid w:val="00863B2D"/>
    <w:rsid w:val="00863DEC"/>
    <w:rsid w:val="008643C5"/>
    <w:rsid w:val="00864700"/>
    <w:rsid w:val="008649C1"/>
    <w:rsid w:val="008655AB"/>
    <w:rsid w:val="00866386"/>
    <w:rsid w:val="00866FDC"/>
    <w:rsid w:val="0086773C"/>
    <w:rsid w:val="00870056"/>
    <w:rsid w:val="00870837"/>
    <w:rsid w:val="0087246D"/>
    <w:rsid w:val="0087293B"/>
    <w:rsid w:val="00872DCC"/>
    <w:rsid w:val="008737A9"/>
    <w:rsid w:val="008760FC"/>
    <w:rsid w:val="00876751"/>
    <w:rsid w:val="00876AE9"/>
    <w:rsid w:val="00881974"/>
    <w:rsid w:val="008828B7"/>
    <w:rsid w:val="00882F5E"/>
    <w:rsid w:val="008831E6"/>
    <w:rsid w:val="008834B9"/>
    <w:rsid w:val="008835D4"/>
    <w:rsid w:val="00883F03"/>
    <w:rsid w:val="00884716"/>
    <w:rsid w:val="00886AFC"/>
    <w:rsid w:val="00886E0A"/>
    <w:rsid w:val="00887096"/>
    <w:rsid w:val="00887169"/>
    <w:rsid w:val="00887AF0"/>
    <w:rsid w:val="00890491"/>
    <w:rsid w:val="00890ADE"/>
    <w:rsid w:val="0089198B"/>
    <w:rsid w:val="008920B2"/>
    <w:rsid w:val="008934A8"/>
    <w:rsid w:val="008938DF"/>
    <w:rsid w:val="008940A2"/>
    <w:rsid w:val="0089485D"/>
    <w:rsid w:val="00894BF2"/>
    <w:rsid w:val="00896B6F"/>
    <w:rsid w:val="00897010"/>
    <w:rsid w:val="00897A1A"/>
    <w:rsid w:val="008A05B8"/>
    <w:rsid w:val="008A20F2"/>
    <w:rsid w:val="008A3CAF"/>
    <w:rsid w:val="008A76FF"/>
    <w:rsid w:val="008A7A9C"/>
    <w:rsid w:val="008B0F47"/>
    <w:rsid w:val="008B1A8E"/>
    <w:rsid w:val="008B21A3"/>
    <w:rsid w:val="008B3C22"/>
    <w:rsid w:val="008B4255"/>
    <w:rsid w:val="008B4A2A"/>
    <w:rsid w:val="008B6034"/>
    <w:rsid w:val="008B7855"/>
    <w:rsid w:val="008C1570"/>
    <w:rsid w:val="008C19D6"/>
    <w:rsid w:val="008C1B38"/>
    <w:rsid w:val="008C1C9C"/>
    <w:rsid w:val="008C20BB"/>
    <w:rsid w:val="008C3A5B"/>
    <w:rsid w:val="008C4D6D"/>
    <w:rsid w:val="008C5B0E"/>
    <w:rsid w:val="008C6F03"/>
    <w:rsid w:val="008C7104"/>
    <w:rsid w:val="008C7F7E"/>
    <w:rsid w:val="008D0170"/>
    <w:rsid w:val="008D1598"/>
    <w:rsid w:val="008D1AF4"/>
    <w:rsid w:val="008D3EC0"/>
    <w:rsid w:val="008D48DC"/>
    <w:rsid w:val="008D4A9A"/>
    <w:rsid w:val="008D4E15"/>
    <w:rsid w:val="008D5B2D"/>
    <w:rsid w:val="008D628C"/>
    <w:rsid w:val="008D6997"/>
    <w:rsid w:val="008D7B33"/>
    <w:rsid w:val="008E012E"/>
    <w:rsid w:val="008E01AF"/>
    <w:rsid w:val="008E0211"/>
    <w:rsid w:val="008E049A"/>
    <w:rsid w:val="008E05E4"/>
    <w:rsid w:val="008E0F2D"/>
    <w:rsid w:val="008E207E"/>
    <w:rsid w:val="008E309B"/>
    <w:rsid w:val="008E436C"/>
    <w:rsid w:val="008E447F"/>
    <w:rsid w:val="008E611C"/>
    <w:rsid w:val="008E630D"/>
    <w:rsid w:val="008E63DA"/>
    <w:rsid w:val="008E656B"/>
    <w:rsid w:val="008E6938"/>
    <w:rsid w:val="008E6F73"/>
    <w:rsid w:val="008F051F"/>
    <w:rsid w:val="008F0697"/>
    <w:rsid w:val="008F07B4"/>
    <w:rsid w:val="008F1AAF"/>
    <w:rsid w:val="008F3CE3"/>
    <w:rsid w:val="008F49E7"/>
    <w:rsid w:val="008F5ED0"/>
    <w:rsid w:val="008F60DA"/>
    <w:rsid w:val="008F640E"/>
    <w:rsid w:val="008F6C7C"/>
    <w:rsid w:val="008F6E0D"/>
    <w:rsid w:val="008F6F46"/>
    <w:rsid w:val="00900381"/>
    <w:rsid w:val="00900636"/>
    <w:rsid w:val="00900F7B"/>
    <w:rsid w:val="0090147D"/>
    <w:rsid w:val="00901890"/>
    <w:rsid w:val="009019E5"/>
    <w:rsid w:val="00901BBD"/>
    <w:rsid w:val="00904A3E"/>
    <w:rsid w:val="00905304"/>
    <w:rsid w:val="009058A9"/>
    <w:rsid w:val="009072E0"/>
    <w:rsid w:val="0090799D"/>
    <w:rsid w:val="00907C0E"/>
    <w:rsid w:val="00907C9C"/>
    <w:rsid w:val="00910F4E"/>
    <w:rsid w:val="00910FDC"/>
    <w:rsid w:val="00911302"/>
    <w:rsid w:val="0091139F"/>
    <w:rsid w:val="009113E4"/>
    <w:rsid w:val="00912763"/>
    <w:rsid w:val="009129EF"/>
    <w:rsid w:val="00912FE1"/>
    <w:rsid w:val="00913BB7"/>
    <w:rsid w:val="00914728"/>
    <w:rsid w:val="00914BD1"/>
    <w:rsid w:val="00914C81"/>
    <w:rsid w:val="00914D25"/>
    <w:rsid w:val="00915389"/>
    <w:rsid w:val="00915670"/>
    <w:rsid w:val="00915A50"/>
    <w:rsid w:val="00916770"/>
    <w:rsid w:val="00917CA3"/>
    <w:rsid w:val="00920772"/>
    <w:rsid w:val="00920D75"/>
    <w:rsid w:val="0092111F"/>
    <w:rsid w:val="00921395"/>
    <w:rsid w:val="0092202F"/>
    <w:rsid w:val="0092240A"/>
    <w:rsid w:val="00922B73"/>
    <w:rsid w:val="00923E28"/>
    <w:rsid w:val="009245C6"/>
    <w:rsid w:val="009249C0"/>
    <w:rsid w:val="00924D9A"/>
    <w:rsid w:val="00926130"/>
    <w:rsid w:val="009267C1"/>
    <w:rsid w:val="00927587"/>
    <w:rsid w:val="00927AEA"/>
    <w:rsid w:val="009304EE"/>
    <w:rsid w:val="009308F4"/>
    <w:rsid w:val="009308F6"/>
    <w:rsid w:val="009309EC"/>
    <w:rsid w:val="00931236"/>
    <w:rsid w:val="009317A6"/>
    <w:rsid w:val="00932065"/>
    <w:rsid w:val="00932811"/>
    <w:rsid w:val="00932D1D"/>
    <w:rsid w:val="00933B7A"/>
    <w:rsid w:val="00935BD5"/>
    <w:rsid w:val="00940681"/>
    <w:rsid w:val="00941F70"/>
    <w:rsid w:val="009427ED"/>
    <w:rsid w:val="00943178"/>
    <w:rsid w:val="0094343A"/>
    <w:rsid w:val="009445C0"/>
    <w:rsid w:val="009453F9"/>
    <w:rsid w:val="0094654B"/>
    <w:rsid w:val="00946B9C"/>
    <w:rsid w:val="00946D4E"/>
    <w:rsid w:val="00946E9B"/>
    <w:rsid w:val="00950BF8"/>
    <w:rsid w:val="00951365"/>
    <w:rsid w:val="009527E7"/>
    <w:rsid w:val="00952E14"/>
    <w:rsid w:val="00953AB8"/>
    <w:rsid w:val="00954D5C"/>
    <w:rsid w:val="00954D6D"/>
    <w:rsid w:val="0095502A"/>
    <w:rsid w:val="0095584E"/>
    <w:rsid w:val="00955B12"/>
    <w:rsid w:val="00956101"/>
    <w:rsid w:val="00956857"/>
    <w:rsid w:val="0095793D"/>
    <w:rsid w:val="0096003F"/>
    <w:rsid w:val="009625FA"/>
    <w:rsid w:val="00962F53"/>
    <w:rsid w:val="00963D11"/>
    <w:rsid w:val="00963FC2"/>
    <w:rsid w:val="00964790"/>
    <w:rsid w:val="0096558C"/>
    <w:rsid w:val="00965E62"/>
    <w:rsid w:val="00965FB7"/>
    <w:rsid w:val="00966096"/>
    <w:rsid w:val="00966441"/>
    <w:rsid w:val="00967457"/>
    <w:rsid w:val="00967CFF"/>
    <w:rsid w:val="00970298"/>
    <w:rsid w:val="009739C0"/>
    <w:rsid w:val="00973BB7"/>
    <w:rsid w:val="00973F89"/>
    <w:rsid w:val="00973FE5"/>
    <w:rsid w:val="00974AB7"/>
    <w:rsid w:val="00974BC2"/>
    <w:rsid w:val="009754D2"/>
    <w:rsid w:val="009754EE"/>
    <w:rsid w:val="009756EA"/>
    <w:rsid w:val="009773C0"/>
    <w:rsid w:val="00980D66"/>
    <w:rsid w:val="009815FA"/>
    <w:rsid w:val="00981B16"/>
    <w:rsid w:val="009832E8"/>
    <w:rsid w:val="009837D3"/>
    <w:rsid w:val="009840E8"/>
    <w:rsid w:val="009849B5"/>
    <w:rsid w:val="00985096"/>
    <w:rsid w:val="00985A89"/>
    <w:rsid w:val="00985C45"/>
    <w:rsid w:val="009862B1"/>
    <w:rsid w:val="009862EC"/>
    <w:rsid w:val="00987580"/>
    <w:rsid w:val="00987A84"/>
    <w:rsid w:val="00987CD8"/>
    <w:rsid w:val="00987F25"/>
    <w:rsid w:val="0099038F"/>
    <w:rsid w:val="0099074B"/>
    <w:rsid w:val="0099106E"/>
    <w:rsid w:val="00991352"/>
    <w:rsid w:val="00991992"/>
    <w:rsid w:val="0099229E"/>
    <w:rsid w:val="00992C46"/>
    <w:rsid w:val="00992DD1"/>
    <w:rsid w:val="00992E3E"/>
    <w:rsid w:val="009931F6"/>
    <w:rsid w:val="009941A7"/>
    <w:rsid w:val="00994D81"/>
    <w:rsid w:val="00994ED4"/>
    <w:rsid w:val="00994FB6"/>
    <w:rsid w:val="00995292"/>
    <w:rsid w:val="009955FA"/>
    <w:rsid w:val="00996540"/>
    <w:rsid w:val="0099662C"/>
    <w:rsid w:val="00996EF6"/>
    <w:rsid w:val="009A1394"/>
    <w:rsid w:val="009A15ED"/>
    <w:rsid w:val="009A2072"/>
    <w:rsid w:val="009A27DF"/>
    <w:rsid w:val="009A2AC6"/>
    <w:rsid w:val="009A2CD6"/>
    <w:rsid w:val="009A2FEF"/>
    <w:rsid w:val="009A3431"/>
    <w:rsid w:val="009A3FE1"/>
    <w:rsid w:val="009A492B"/>
    <w:rsid w:val="009A6B27"/>
    <w:rsid w:val="009A6BD9"/>
    <w:rsid w:val="009A740C"/>
    <w:rsid w:val="009A7530"/>
    <w:rsid w:val="009A7663"/>
    <w:rsid w:val="009B06D7"/>
    <w:rsid w:val="009B11AF"/>
    <w:rsid w:val="009B11B9"/>
    <w:rsid w:val="009B1960"/>
    <w:rsid w:val="009B4014"/>
    <w:rsid w:val="009B5148"/>
    <w:rsid w:val="009B5C28"/>
    <w:rsid w:val="009B64ED"/>
    <w:rsid w:val="009B746B"/>
    <w:rsid w:val="009C005F"/>
    <w:rsid w:val="009C0D43"/>
    <w:rsid w:val="009C0EE1"/>
    <w:rsid w:val="009C2BCC"/>
    <w:rsid w:val="009C2F8B"/>
    <w:rsid w:val="009C397B"/>
    <w:rsid w:val="009C46AC"/>
    <w:rsid w:val="009C4AD5"/>
    <w:rsid w:val="009C5501"/>
    <w:rsid w:val="009C58C5"/>
    <w:rsid w:val="009C709B"/>
    <w:rsid w:val="009C7983"/>
    <w:rsid w:val="009C7E3C"/>
    <w:rsid w:val="009D05B1"/>
    <w:rsid w:val="009D0C8E"/>
    <w:rsid w:val="009D1037"/>
    <w:rsid w:val="009D143C"/>
    <w:rsid w:val="009D1E9C"/>
    <w:rsid w:val="009D2357"/>
    <w:rsid w:val="009D2859"/>
    <w:rsid w:val="009D2CBF"/>
    <w:rsid w:val="009D2EED"/>
    <w:rsid w:val="009D398B"/>
    <w:rsid w:val="009D5E10"/>
    <w:rsid w:val="009D6F98"/>
    <w:rsid w:val="009E07E4"/>
    <w:rsid w:val="009E1648"/>
    <w:rsid w:val="009E2942"/>
    <w:rsid w:val="009E2F47"/>
    <w:rsid w:val="009E3FC7"/>
    <w:rsid w:val="009E6377"/>
    <w:rsid w:val="009E678F"/>
    <w:rsid w:val="009E6E66"/>
    <w:rsid w:val="009E70BC"/>
    <w:rsid w:val="009F052A"/>
    <w:rsid w:val="009F06E6"/>
    <w:rsid w:val="009F085A"/>
    <w:rsid w:val="009F14DA"/>
    <w:rsid w:val="009F2C42"/>
    <w:rsid w:val="009F3797"/>
    <w:rsid w:val="009F38AB"/>
    <w:rsid w:val="009F494E"/>
    <w:rsid w:val="009F657C"/>
    <w:rsid w:val="009F67DF"/>
    <w:rsid w:val="00A0057E"/>
    <w:rsid w:val="00A005FD"/>
    <w:rsid w:val="00A00CE6"/>
    <w:rsid w:val="00A018BA"/>
    <w:rsid w:val="00A01EC1"/>
    <w:rsid w:val="00A043FD"/>
    <w:rsid w:val="00A04B24"/>
    <w:rsid w:val="00A062D3"/>
    <w:rsid w:val="00A10293"/>
    <w:rsid w:val="00A12500"/>
    <w:rsid w:val="00A14F8E"/>
    <w:rsid w:val="00A157C7"/>
    <w:rsid w:val="00A16358"/>
    <w:rsid w:val="00A167CB"/>
    <w:rsid w:val="00A169D8"/>
    <w:rsid w:val="00A17416"/>
    <w:rsid w:val="00A17553"/>
    <w:rsid w:val="00A1793E"/>
    <w:rsid w:val="00A179D0"/>
    <w:rsid w:val="00A201E0"/>
    <w:rsid w:val="00A20A5E"/>
    <w:rsid w:val="00A21184"/>
    <w:rsid w:val="00A21844"/>
    <w:rsid w:val="00A21CD0"/>
    <w:rsid w:val="00A2266B"/>
    <w:rsid w:val="00A2283F"/>
    <w:rsid w:val="00A23B6D"/>
    <w:rsid w:val="00A247CB"/>
    <w:rsid w:val="00A24822"/>
    <w:rsid w:val="00A25E84"/>
    <w:rsid w:val="00A25F06"/>
    <w:rsid w:val="00A26D1D"/>
    <w:rsid w:val="00A27D98"/>
    <w:rsid w:val="00A3019E"/>
    <w:rsid w:val="00A3209C"/>
    <w:rsid w:val="00A324E5"/>
    <w:rsid w:val="00A3294B"/>
    <w:rsid w:val="00A337BA"/>
    <w:rsid w:val="00A35F1C"/>
    <w:rsid w:val="00A36CFE"/>
    <w:rsid w:val="00A36D53"/>
    <w:rsid w:val="00A40E17"/>
    <w:rsid w:val="00A41438"/>
    <w:rsid w:val="00A415B3"/>
    <w:rsid w:val="00A43274"/>
    <w:rsid w:val="00A4338B"/>
    <w:rsid w:val="00A43B70"/>
    <w:rsid w:val="00A44EAE"/>
    <w:rsid w:val="00A4519A"/>
    <w:rsid w:val="00A45503"/>
    <w:rsid w:val="00A46338"/>
    <w:rsid w:val="00A46681"/>
    <w:rsid w:val="00A4677F"/>
    <w:rsid w:val="00A501A3"/>
    <w:rsid w:val="00A50D68"/>
    <w:rsid w:val="00A51347"/>
    <w:rsid w:val="00A542EF"/>
    <w:rsid w:val="00A5469D"/>
    <w:rsid w:val="00A55012"/>
    <w:rsid w:val="00A561FD"/>
    <w:rsid w:val="00A56CF1"/>
    <w:rsid w:val="00A56E16"/>
    <w:rsid w:val="00A57872"/>
    <w:rsid w:val="00A60A10"/>
    <w:rsid w:val="00A61930"/>
    <w:rsid w:val="00A622E9"/>
    <w:rsid w:val="00A63150"/>
    <w:rsid w:val="00A63CF4"/>
    <w:rsid w:val="00A654EA"/>
    <w:rsid w:val="00A655C6"/>
    <w:rsid w:val="00A66486"/>
    <w:rsid w:val="00A6662B"/>
    <w:rsid w:val="00A66AEE"/>
    <w:rsid w:val="00A66EF8"/>
    <w:rsid w:val="00A7066A"/>
    <w:rsid w:val="00A7081F"/>
    <w:rsid w:val="00A70B69"/>
    <w:rsid w:val="00A7118A"/>
    <w:rsid w:val="00A719EC"/>
    <w:rsid w:val="00A72652"/>
    <w:rsid w:val="00A7450D"/>
    <w:rsid w:val="00A76944"/>
    <w:rsid w:val="00A817C9"/>
    <w:rsid w:val="00A8280A"/>
    <w:rsid w:val="00A82829"/>
    <w:rsid w:val="00A84FAB"/>
    <w:rsid w:val="00A8532B"/>
    <w:rsid w:val="00A85943"/>
    <w:rsid w:val="00A861BD"/>
    <w:rsid w:val="00A86C62"/>
    <w:rsid w:val="00A8705F"/>
    <w:rsid w:val="00A8738D"/>
    <w:rsid w:val="00A87FED"/>
    <w:rsid w:val="00A900FF"/>
    <w:rsid w:val="00A90885"/>
    <w:rsid w:val="00A91B09"/>
    <w:rsid w:val="00A928FA"/>
    <w:rsid w:val="00A93C1C"/>
    <w:rsid w:val="00A94FBF"/>
    <w:rsid w:val="00A95234"/>
    <w:rsid w:val="00A95624"/>
    <w:rsid w:val="00A959FF"/>
    <w:rsid w:val="00A96B62"/>
    <w:rsid w:val="00A96E2E"/>
    <w:rsid w:val="00A96E32"/>
    <w:rsid w:val="00A974E6"/>
    <w:rsid w:val="00A9791E"/>
    <w:rsid w:val="00A97EAC"/>
    <w:rsid w:val="00AA1DB1"/>
    <w:rsid w:val="00AA1DC1"/>
    <w:rsid w:val="00AA3A85"/>
    <w:rsid w:val="00AA3DFD"/>
    <w:rsid w:val="00AA4319"/>
    <w:rsid w:val="00AA570C"/>
    <w:rsid w:val="00AA587C"/>
    <w:rsid w:val="00AA5DCF"/>
    <w:rsid w:val="00AA5F48"/>
    <w:rsid w:val="00AA7F81"/>
    <w:rsid w:val="00AB1D52"/>
    <w:rsid w:val="00AB1ED0"/>
    <w:rsid w:val="00AB2B55"/>
    <w:rsid w:val="00AB319F"/>
    <w:rsid w:val="00AB3392"/>
    <w:rsid w:val="00AB377E"/>
    <w:rsid w:val="00AB40EA"/>
    <w:rsid w:val="00AB4E74"/>
    <w:rsid w:val="00AB4E94"/>
    <w:rsid w:val="00AB4F99"/>
    <w:rsid w:val="00AB5A20"/>
    <w:rsid w:val="00AB69B6"/>
    <w:rsid w:val="00AB6BA1"/>
    <w:rsid w:val="00AB7A24"/>
    <w:rsid w:val="00AC0106"/>
    <w:rsid w:val="00AC0341"/>
    <w:rsid w:val="00AC06D0"/>
    <w:rsid w:val="00AC0B4A"/>
    <w:rsid w:val="00AC1032"/>
    <w:rsid w:val="00AC1814"/>
    <w:rsid w:val="00AC2134"/>
    <w:rsid w:val="00AC3D5E"/>
    <w:rsid w:val="00AC3F30"/>
    <w:rsid w:val="00AC599F"/>
    <w:rsid w:val="00AC5C2D"/>
    <w:rsid w:val="00AC5E33"/>
    <w:rsid w:val="00AC5E58"/>
    <w:rsid w:val="00AC6B56"/>
    <w:rsid w:val="00AC6E34"/>
    <w:rsid w:val="00AC6EB6"/>
    <w:rsid w:val="00AC7F87"/>
    <w:rsid w:val="00AD0640"/>
    <w:rsid w:val="00AD2613"/>
    <w:rsid w:val="00AD27A6"/>
    <w:rsid w:val="00AD28F4"/>
    <w:rsid w:val="00AD68BB"/>
    <w:rsid w:val="00AD7C7E"/>
    <w:rsid w:val="00AE1056"/>
    <w:rsid w:val="00AE11EB"/>
    <w:rsid w:val="00AE191A"/>
    <w:rsid w:val="00AE1E90"/>
    <w:rsid w:val="00AE1ED4"/>
    <w:rsid w:val="00AE22E0"/>
    <w:rsid w:val="00AE236F"/>
    <w:rsid w:val="00AE24AA"/>
    <w:rsid w:val="00AE25A3"/>
    <w:rsid w:val="00AE6009"/>
    <w:rsid w:val="00AE6BFA"/>
    <w:rsid w:val="00AF10A2"/>
    <w:rsid w:val="00AF12F3"/>
    <w:rsid w:val="00AF1511"/>
    <w:rsid w:val="00AF19C3"/>
    <w:rsid w:val="00AF2583"/>
    <w:rsid w:val="00AF4FAB"/>
    <w:rsid w:val="00AF7219"/>
    <w:rsid w:val="00AF7CB9"/>
    <w:rsid w:val="00B005EF"/>
    <w:rsid w:val="00B00F82"/>
    <w:rsid w:val="00B03334"/>
    <w:rsid w:val="00B03D3E"/>
    <w:rsid w:val="00B03E02"/>
    <w:rsid w:val="00B04020"/>
    <w:rsid w:val="00B062D5"/>
    <w:rsid w:val="00B063AF"/>
    <w:rsid w:val="00B06B84"/>
    <w:rsid w:val="00B111D1"/>
    <w:rsid w:val="00B11719"/>
    <w:rsid w:val="00B118B1"/>
    <w:rsid w:val="00B11C15"/>
    <w:rsid w:val="00B12F4E"/>
    <w:rsid w:val="00B13DD2"/>
    <w:rsid w:val="00B142E0"/>
    <w:rsid w:val="00B14863"/>
    <w:rsid w:val="00B14E9A"/>
    <w:rsid w:val="00B171C1"/>
    <w:rsid w:val="00B20330"/>
    <w:rsid w:val="00B2057D"/>
    <w:rsid w:val="00B20CE7"/>
    <w:rsid w:val="00B22383"/>
    <w:rsid w:val="00B22733"/>
    <w:rsid w:val="00B23227"/>
    <w:rsid w:val="00B23383"/>
    <w:rsid w:val="00B238A8"/>
    <w:rsid w:val="00B241E9"/>
    <w:rsid w:val="00B255C7"/>
    <w:rsid w:val="00B276A1"/>
    <w:rsid w:val="00B27D7A"/>
    <w:rsid w:val="00B30819"/>
    <w:rsid w:val="00B31436"/>
    <w:rsid w:val="00B32116"/>
    <w:rsid w:val="00B33AC5"/>
    <w:rsid w:val="00B351D7"/>
    <w:rsid w:val="00B353C0"/>
    <w:rsid w:val="00B36EFC"/>
    <w:rsid w:val="00B373AE"/>
    <w:rsid w:val="00B375E5"/>
    <w:rsid w:val="00B40B17"/>
    <w:rsid w:val="00B41493"/>
    <w:rsid w:val="00B4279C"/>
    <w:rsid w:val="00B4425C"/>
    <w:rsid w:val="00B44CDD"/>
    <w:rsid w:val="00B44F36"/>
    <w:rsid w:val="00B45D5B"/>
    <w:rsid w:val="00B46456"/>
    <w:rsid w:val="00B468E2"/>
    <w:rsid w:val="00B47B2A"/>
    <w:rsid w:val="00B500EB"/>
    <w:rsid w:val="00B518DA"/>
    <w:rsid w:val="00B51CD3"/>
    <w:rsid w:val="00B53960"/>
    <w:rsid w:val="00B54182"/>
    <w:rsid w:val="00B54F1A"/>
    <w:rsid w:val="00B54F6B"/>
    <w:rsid w:val="00B552C4"/>
    <w:rsid w:val="00B563F9"/>
    <w:rsid w:val="00B564FA"/>
    <w:rsid w:val="00B573E9"/>
    <w:rsid w:val="00B5759D"/>
    <w:rsid w:val="00B60A5F"/>
    <w:rsid w:val="00B620EE"/>
    <w:rsid w:val="00B621E8"/>
    <w:rsid w:val="00B62EEA"/>
    <w:rsid w:val="00B63D65"/>
    <w:rsid w:val="00B645D1"/>
    <w:rsid w:val="00B64E7F"/>
    <w:rsid w:val="00B65395"/>
    <w:rsid w:val="00B65642"/>
    <w:rsid w:val="00B66462"/>
    <w:rsid w:val="00B67B85"/>
    <w:rsid w:val="00B711A3"/>
    <w:rsid w:val="00B716BD"/>
    <w:rsid w:val="00B724D8"/>
    <w:rsid w:val="00B725A7"/>
    <w:rsid w:val="00B7335B"/>
    <w:rsid w:val="00B73DA4"/>
    <w:rsid w:val="00B7424C"/>
    <w:rsid w:val="00B75BD3"/>
    <w:rsid w:val="00B7639A"/>
    <w:rsid w:val="00B76636"/>
    <w:rsid w:val="00B76E80"/>
    <w:rsid w:val="00B76FC2"/>
    <w:rsid w:val="00B77302"/>
    <w:rsid w:val="00B77FD7"/>
    <w:rsid w:val="00B80BBF"/>
    <w:rsid w:val="00B81F16"/>
    <w:rsid w:val="00B826EE"/>
    <w:rsid w:val="00B84A96"/>
    <w:rsid w:val="00B85111"/>
    <w:rsid w:val="00B85817"/>
    <w:rsid w:val="00B86E72"/>
    <w:rsid w:val="00B8735F"/>
    <w:rsid w:val="00B875BD"/>
    <w:rsid w:val="00B87937"/>
    <w:rsid w:val="00B87F10"/>
    <w:rsid w:val="00B905CF"/>
    <w:rsid w:val="00B9066E"/>
    <w:rsid w:val="00B90784"/>
    <w:rsid w:val="00B90B08"/>
    <w:rsid w:val="00B913F3"/>
    <w:rsid w:val="00B91734"/>
    <w:rsid w:val="00B91830"/>
    <w:rsid w:val="00B92512"/>
    <w:rsid w:val="00B932C1"/>
    <w:rsid w:val="00B93FEA"/>
    <w:rsid w:val="00B947BC"/>
    <w:rsid w:val="00B95633"/>
    <w:rsid w:val="00B9596D"/>
    <w:rsid w:val="00B9608F"/>
    <w:rsid w:val="00B968B7"/>
    <w:rsid w:val="00B97742"/>
    <w:rsid w:val="00B97967"/>
    <w:rsid w:val="00BA0E76"/>
    <w:rsid w:val="00BA0FB0"/>
    <w:rsid w:val="00BA118F"/>
    <w:rsid w:val="00BA1229"/>
    <w:rsid w:val="00BA2353"/>
    <w:rsid w:val="00BA23B5"/>
    <w:rsid w:val="00BA3073"/>
    <w:rsid w:val="00BA37DC"/>
    <w:rsid w:val="00BA4695"/>
    <w:rsid w:val="00BA4AED"/>
    <w:rsid w:val="00BA4D4D"/>
    <w:rsid w:val="00BA4E5A"/>
    <w:rsid w:val="00BA5118"/>
    <w:rsid w:val="00BA52BC"/>
    <w:rsid w:val="00BA5548"/>
    <w:rsid w:val="00BA5973"/>
    <w:rsid w:val="00BA64FA"/>
    <w:rsid w:val="00BA667F"/>
    <w:rsid w:val="00BA6B1C"/>
    <w:rsid w:val="00BB0870"/>
    <w:rsid w:val="00BB0FC1"/>
    <w:rsid w:val="00BB11E6"/>
    <w:rsid w:val="00BB1269"/>
    <w:rsid w:val="00BB12E3"/>
    <w:rsid w:val="00BB1582"/>
    <w:rsid w:val="00BB165D"/>
    <w:rsid w:val="00BB18DE"/>
    <w:rsid w:val="00BB2BD6"/>
    <w:rsid w:val="00BB383D"/>
    <w:rsid w:val="00BB5158"/>
    <w:rsid w:val="00BB53F8"/>
    <w:rsid w:val="00BB6DA1"/>
    <w:rsid w:val="00BB7DCD"/>
    <w:rsid w:val="00BC038B"/>
    <w:rsid w:val="00BC0640"/>
    <w:rsid w:val="00BC0FDC"/>
    <w:rsid w:val="00BC162D"/>
    <w:rsid w:val="00BC1FAB"/>
    <w:rsid w:val="00BC3636"/>
    <w:rsid w:val="00BC4BDB"/>
    <w:rsid w:val="00BC51C1"/>
    <w:rsid w:val="00BC5FA8"/>
    <w:rsid w:val="00BC6250"/>
    <w:rsid w:val="00BC7691"/>
    <w:rsid w:val="00BC7C4B"/>
    <w:rsid w:val="00BD1415"/>
    <w:rsid w:val="00BD2DEB"/>
    <w:rsid w:val="00BD3219"/>
    <w:rsid w:val="00BD348D"/>
    <w:rsid w:val="00BD449C"/>
    <w:rsid w:val="00BD4DC8"/>
    <w:rsid w:val="00BD508E"/>
    <w:rsid w:val="00BD54D2"/>
    <w:rsid w:val="00BD5E30"/>
    <w:rsid w:val="00BD646D"/>
    <w:rsid w:val="00BD69A4"/>
    <w:rsid w:val="00BD7818"/>
    <w:rsid w:val="00BD79F6"/>
    <w:rsid w:val="00BE0C6D"/>
    <w:rsid w:val="00BE2583"/>
    <w:rsid w:val="00BE32AB"/>
    <w:rsid w:val="00BE364C"/>
    <w:rsid w:val="00BE39F6"/>
    <w:rsid w:val="00BE4849"/>
    <w:rsid w:val="00BE4DDF"/>
    <w:rsid w:val="00BE5406"/>
    <w:rsid w:val="00BE6413"/>
    <w:rsid w:val="00BE722C"/>
    <w:rsid w:val="00BF04C8"/>
    <w:rsid w:val="00BF0D2E"/>
    <w:rsid w:val="00BF0EDC"/>
    <w:rsid w:val="00BF1C7D"/>
    <w:rsid w:val="00BF1E5D"/>
    <w:rsid w:val="00BF249C"/>
    <w:rsid w:val="00BF3162"/>
    <w:rsid w:val="00BF38B0"/>
    <w:rsid w:val="00BF4276"/>
    <w:rsid w:val="00BF44C6"/>
    <w:rsid w:val="00BF4B27"/>
    <w:rsid w:val="00BF73CB"/>
    <w:rsid w:val="00C0008A"/>
    <w:rsid w:val="00C00159"/>
    <w:rsid w:val="00C00461"/>
    <w:rsid w:val="00C006C7"/>
    <w:rsid w:val="00C00876"/>
    <w:rsid w:val="00C00B47"/>
    <w:rsid w:val="00C047E8"/>
    <w:rsid w:val="00C04C60"/>
    <w:rsid w:val="00C057D5"/>
    <w:rsid w:val="00C06161"/>
    <w:rsid w:val="00C06237"/>
    <w:rsid w:val="00C07E98"/>
    <w:rsid w:val="00C10419"/>
    <w:rsid w:val="00C10CF0"/>
    <w:rsid w:val="00C11491"/>
    <w:rsid w:val="00C12666"/>
    <w:rsid w:val="00C13158"/>
    <w:rsid w:val="00C13C89"/>
    <w:rsid w:val="00C140EC"/>
    <w:rsid w:val="00C14936"/>
    <w:rsid w:val="00C15436"/>
    <w:rsid w:val="00C15788"/>
    <w:rsid w:val="00C166EB"/>
    <w:rsid w:val="00C213A9"/>
    <w:rsid w:val="00C219C2"/>
    <w:rsid w:val="00C22FD4"/>
    <w:rsid w:val="00C2331A"/>
    <w:rsid w:val="00C2345F"/>
    <w:rsid w:val="00C23A13"/>
    <w:rsid w:val="00C23F03"/>
    <w:rsid w:val="00C24046"/>
    <w:rsid w:val="00C24512"/>
    <w:rsid w:val="00C24A5B"/>
    <w:rsid w:val="00C25071"/>
    <w:rsid w:val="00C25246"/>
    <w:rsid w:val="00C25DCE"/>
    <w:rsid w:val="00C26C01"/>
    <w:rsid w:val="00C26D5A"/>
    <w:rsid w:val="00C27C71"/>
    <w:rsid w:val="00C30522"/>
    <w:rsid w:val="00C307EA"/>
    <w:rsid w:val="00C31144"/>
    <w:rsid w:val="00C31B47"/>
    <w:rsid w:val="00C31E51"/>
    <w:rsid w:val="00C31F3E"/>
    <w:rsid w:val="00C32136"/>
    <w:rsid w:val="00C322C4"/>
    <w:rsid w:val="00C35653"/>
    <w:rsid w:val="00C36916"/>
    <w:rsid w:val="00C369B9"/>
    <w:rsid w:val="00C3714B"/>
    <w:rsid w:val="00C40266"/>
    <w:rsid w:val="00C4127C"/>
    <w:rsid w:val="00C4132C"/>
    <w:rsid w:val="00C419B4"/>
    <w:rsid w:val="00C425B2"/>
    <w:rsid w:val="00C42741"/>
    <w:rsid w:val="00C42D67"/>
    <w:rsid w:val="00C4349A"/>
    <w:rsid w:val="00C434D3"/>
    <w:rsid w:val="00C44A1A"/>
    <w:rsid w:val="00C46093"/>
    <w:rsid w:val="00C46ADD"/>
    <w:rsid w:val="00C47136"/>
    <w:rsid w:val="00C47410"/>
    <w:rsid w:val="00C47ADA"/>
    <w:rsid w:val="00C51127"/>
    <w:rsid w:val="00C53AD5"/>
    <w:rsid w:val="00C53C0D"/>
    <w:rsid w:val="00C53E2F"/>
    <w:rsid w:val="00C53EA4"/>
    <w:rsid w:val="00C54030"/>
    <w:rsid w:val="00C545FC"/>
    <w:rsid w:val="00C54618"/>
    <w:rsid w:val="00C55239"/>
    <w:rsid w:val="00C55B31"/>
    <w:rsid w:val="00C56157"/>
    <w:rsid w:val="00C577FF"/>
    <w:rsid w:val="00C57BF6"/>
    <w:rsid w:val="00C57C7E"/>
    <w:rsid w:val="00C602D5"/>
    <w:rsid w:val="00C605EF"/>
    <w:rsid w:val="00C621F5"/>
    <w:rsid w:val="00C62223"/>
    <w:rsid w:val="00C6233C"/>
    <w:rsid w:val="00C6363D"/>
    <w:rsid w:val="00C6369C"/>
    <w:rsid w:val="00C64521"/>
    <w:rsid w:val="00C65C4F"/>
    <w:rsid w:val="00C667EC"/>
    <w:rsid w:val="00C67476"/>
    <w:rsid w:val="00C67FC3"/>
    <w:rsid w:val="00C70DA1"/>
    <w:rsid w:val="00C70E8D"/>
    <w:rsid w:val="00C71C30"/>
    <w:rsid w:val="00C72CC9"/>
    <w:rsid w:val="00C73B1B"/>
    <w:rsid w:val="00C74040"/>
    <w:rsid w:val="00C74A84"/>
    <w:rsid w:val="00C75889"/>
    <w:rsid w:val="00C75C52"/>
    <w:rsid w:val="00C76117"/>
    <w:rsid w:val="00C764B0"/>
    <w:rsid w:val="00C76A2A"/>
    <w:rsid w:val="00C77052"/>
    <w:rsid w:val="00C80D7E"/>
    <w:rsid w:val="00C824B9"/>
    <w:rsid w:val="00C83DBF"/>
    <w:rsid w:val="00C84224"/>
    <w:rsid w:val="00C8465B"/>
    <w:rsid w:val="00C85781"/>
    <w:rsid w:val="00C859C2"/>
    <w:rsid w:val="00C85D96"/>
    <w:rsid w:val="00C85ED2"/>
    <w:rsid w:val="00C86E3A"/>
    <w:rsid w:val="00C903DC"/>
    <w:rsid w:val="00C909F1"/>
    <w:rsid w:val="00C90CED"/>
    <w:rsid w:val="00C90FBF"/>
    <w:rsid w:val="00C90FE7"/>
    <w:rsid w:val="00C9119B"/>
    <w:rsid w:val="00C9187A"/>
    <w:rsid w:val="00C92275"/>
    <w:rsid w:val="00C92561"/>
    <w:rsid w:val="00C932A4"/>
    <w:rsid w:val="00C94DC8"/>
    <w:rsid w:val="00C94F1E"/>
    <w:rsid w:val="00C95EA9"/>
    <w:rsid w:val="00C96779"/>
    <w:rsid w:val="00C96904"/>
    <w:rsid w:val="00C96ED0"/>
    <w:rsid w:val="00CA05A8"/>
    <w:rsid w:val="00CA0EA8"/>
    <w:rsid w:val="00CA0ED1"/>
    <w:rsid w:val="00CA0F99"/>
    <w:rsid w:val="00CA1057"/>
    <w:rsid w:val="00CA1B3D"/>
    <w:rsid w:val="00CA249B"/>
    <w:rsid w:val="00CA2554"/>
    <w:rsid w:val="00CA36FE"/>
    <w:rsid w:val="00CA4043"/>
    <w:rsid w:val="00CA4FEE"/>
    <w:rsid w:val="00CA58F2"/>
    <w:rsid w:val="00CA6D5F"/>
    <w:rsid w:val="00CA761B"/>
    <w:rsid w:val="00CB0463"/>
    <w:rsid w:val="00CB2126"/>
    <w:rsid w:val="00CB23C6"/>
    <w:rsid w:val="00CB317F"/>
    <w:rsid w:val="00CB3798"/>
    <w:rsid w:val="00CB3B5D"/>
    <w:rsid w:val="00CB3F09"/>
    <w:rsid w:val="00CB56D2"/>
    <w:rsid w:val="00CB70ED"/>
    <w:rsid w:val="00CC11DF"/>
    <w:rsid w:val="00CC141C"/>
    <w:rsid w:val="00CC1D0B"/>
    <w:rsid w:val="00CC2286"/>
    <w:rsid w:val="00CC231D"/>
    <w:rsid w:val="00CC38A7"/>
    <w:rsid w:val="00CC3D05"/>
    <w:rsid w:val="00CC4497"/>
    <w:rsid w:val="00CC57D1"/>
    <w:rsid w:val="00CC5B3A"/>
    <w:rsid w:val="00CC5D84"/>
    <w:rsid w:val="00CC6852"/>
    <w:rsid w:val="00CD39C6"/>
    <w:rsid w:val="00CD3F85"/>
    <w:rsid w:val="00CD4952"/>
    <w:rsid w:val="00CD49D5"/>
    <w:rsid w:val="00CD4EF2"/>
    <w:rsid w:val="00CD4F0F"/>
    <w:rsid w:val="00CD5EF9"/>
    <w:rsid w:val="00CD6E1A"/>
    <w:rsid w:val="00CD7AA1"/>
    <w:rsid w:val="00CD7DA9"/>
    <w:rsid w:val="00CD7ED2"/>
    <w:rsid w:val="00CE0525"/>
    <w:rsid w:val="00CE0712"/>
    <w:rsid w:val="00CE096B"/>
    <w:rsid w:val="00CE0F0B"/>
    <w:rsid w:val="00CE0FD6"/>
    <w:rsid w:val="00CE128A"/>
    <w:rsid w:val="00CE14F5"/>
    <w:rsid w:val="00CE1BA1"/>
    <w:rsid w:val="00CE1E65"/>
    <w:rsid w:val="00CE21BF"/>
    <w:rsid w:val="00CE270D"/>
    <w:rsid w:val="00CE2859"/>
    <w:rsid w:val="00CE2E22"/>
    <w:rsid w:val="00CE3077"/>
    <w:rsid w:val="00CE394D"/>
    <w:rsid w:val="00CE4597"/>
    <w:rsid w:val="00CE476C"/>
    <w:rsid w:val="00CE4BE3"/>
    <w:rsid w:val="00CE5BBE"/>
    <w:rsid w:val="00CE62C7"/>
    <w:rsid w:val="00CE63F2"/>
    <w:rsid w:val="00CE7233"/>
    <w:rsid w:val="00CE7F75"/>
    <w:rsid w:val="00CF04FE"/>
    <w:rsid w:val="00CF119F"/>
    <w:rsid w:val="00CF16A0"/>
    <w:rsid w:val="00CF1D5D"/>
    <w:rsid w:val="00CF202A"/>
    <w:rsid w:val="00CF2D09"/>
    <w:rsid w:val="00CF4500"/>
    <w:rsid w:val="00CF6C63"/>
    <w:rsid w:val="00CF7D44"/>
    <w:rsid w:val="00CF7D84"/>
    <w:rsid w:val="00D00AAB"/>
    <w:rsid w:val="00D0102F"/>
    <w:rsid w:val="00D02F80"/>
    <w:rsid w:val="00D0328B"/>
    <w:rsid w:val="00D0330D"/>
    <w:rsid w:val="00D03B91"/>
    <w:rsid w:val="00D03DCC"/>
    <w:rsid w:val="00D0448E"/>
    <w:rsid w:val="00D04988"/>
    <w:rsid w:val="00D04E46"/>
    <w:rsid w:val="00D05E70"/>
    <w:rsid w:val="00D06CC3"/>
    <w:rsid w:val="00D06EBC"/>
    <w:rsid w:val="00D072D1"/>
    <w:rsid w:val="00D07788"/>
    <w:rsid w:val="00D07C02"/>
    <w:rsid w:val="00D11778"/>
    <w:rsid w:val="00D1275C"/>
    <w:rsid w:val="00D12BBA"/>
    <w:rsid w:val="00D12F93"/>
    <w:rsid w:val="00D1353E"/>
    <w:rsid w:val="00D13791"/>
    <w:rsid w:val="00D1399F"/>
    <w:rsid w:val="00D13AA8"/>
    <w:rsid w:val="00D13F3D"/>
    <w:rsid w:val="00D14179"/>
    <w:rsid w:val="00D1422A"/>
    <w:rsid w:val="00D14288"/>
    <w:rsid w:val="00D15425"/>
    <w:rsid w:val="00D156E9"/>
    <w:rsid w:val="00D16FA2"/>
    <w:rsid w:val="00D20364"/>
    <w:rsid w:val="00D20C5D"/>
    <w:rsid w:val="00D21B64"/>
    <w:rsid w:val="00D22064"/>
    <w:rsid w:val="00D2216D"/>
    <w:rsid w:val="00D22C53"/>
    <w:rsid w:val="00D22CAB"/>
    <w:rsid w:val="00D2368A"/>
    <w:rsid w:val="00D24C2B"/>
    <w:rsid w:val="00D259C9"/>
    <w:rsid w:val="00D25F26"/>
    <w:rsid w:val="00D262F9"/>
    <w:rsid w:val="00D26895"/>
    <w:rsid w:val="00D26979"/>
    <w:rsid w:val="00D27190"/>
    <w:rsid w:val="00D27759"/>
    <w:rsid w:val="00D3001B"/>
    <w:rsid w:val="00D30461"/>
    <w:rsid w:val="00D304F6"/>
    <w:rsid w:val="00D30FF0"/>
    <w:rsid w:val="00D313C2"/>
    <w:rsid w:val="00D31C01"/>
    <w:rsid w:val="00D326D6"/>
    <w:rsid w:val="00D335BE"/>
    <w:rsid w:val="00D3486A"/>
    <w:rsid w:val="00D36765"/>
    <w:rsid w:val="00D368A0"/>
    <w:rsid w:val="00D3754F"/>
    <w:rsid w:val="00D378DB"/>
    <w:rsid w:val="00D37DA5"/>
    <w:rsid w:val="00D40294"/>
    <w:rsid w:val="00D402C2"/>
    <w:rsid w:val="00D408A5"/>
    <w:rsid w:val="00D408A7"/>
    <w:rsid w:val="00D424EC"/>
    <w:rsid w:val="00D43523"/>
    <w:rsid w:val="00D43803"/>
    <w:rsid w:val="00D44E31"/>
    <w:rsid w:val="00D469C8"/>
    <w:rsid w:val="00D472A7"/>
    <w:rsid w:val="00D47852"/>
    <w:rsid w:val="00D47B4E"/>
    <w:rsid w:val="00D50072"/>
    <w:rsid w:val="00D51008"/>
    <w:rsid w:val="00D51CF6"/>
    <w:rsid w:val="00D5298B"/>
    <w:rsid w:val="00D52F62"/>
    <w:rsid w:val="00D531C1"/>
    <w:rsid w:val="00D53974"/>
    <w:rsid w:val="00D547E2"/>
    <w:rsid w:val="00D54B9D"/>
    <w:rsid w:val="00D5544C"/>
    <w:rsid w:val="00D56860"/>
    <w:rsid w:val="00D57315"/>
    <w:rsid w:val="00D601EB"/>
    <w:rsid w:val="00D6145C"/>
    <w:rsid w:val="00D61FEA"/>
    <w:rsid w:val="00D620B2"/>
    <w:rsid w:val="00D651A6"/>
    <w:rsid w:val="00D65244"/>
    <w:rsid w:val="00D652E3"/>
    <w:rsid w:val="00D65519"/>
    <w:rsid w:val="00D659A7"/>
    <w:rsid w:val="00D667A4"/>
    <w:rsid w:val="00D67188"/>
    <w:rsid w:val="00D677B8"/>
    <w:rsid w:val="00D708AC"/>
    <w:rsid w:val="00D70E43"/>
    <w:rsid w:val="00D7169C"/>
    <w:rsid w:val="00D71F45"/>
    <w:rsid w:val="00D7290B"/>
    <w:rsid w:val="00D72AB8"/>
    <w:rsid w:val="00D73078"/>
    <w:rsid w:val="00D734BE"/>
    <w:rsid w:val="00D73971"/>
    <w:rsid w:val="00D73D00"/>
    <w:rsid w:val="00D75470"/>
    <w:rsid w:val="00D7683F"/>
    <w:rsid w:val="00D76F3D"/>
    <w:rsid w:val="00D77952"/>
    <w:rsid w:val="00D77FAA"/>
    <w:rsid w:val="00D80DB3"/>
    <w:rsid w:val="00D815FA"/>
    <w:rsid w:val="00D83811"/>
    <w:rsid w:val="00D83E47"/>
    <w:rsid w:val="00D84E8B"/>
    <w:rsid w:val="00D84F95"/>
    <w:rsid w:val="00D85F38"/>
    <w:rsid w:val="00D867FB"/>
    <w:rsid w:val="00D86E1B"/>
    <w:rsid w:val="00D877AB"/>
    <w:rsid w:val="00D90612"/>
    <w:rsid w:val="00D912D1"/>
    <w:rsid w:val="00D916DF"/>
    <w:rsid w:val="00D917CF"/>
    <w:rsid w:val="00D92029"/>
    <w:rsid w:val="00D93B75"/>
    <w:rsid w:val="00D9482F"/>
    <w:rsid w:val="00D94FC8"/>
    <w:rsid w:val="00D95216"/>
    <w:rsid w:val="00D95504"/>
    <w:rsid w:val="00D955F5"/>
    <w:rsid w:val="00D9595E"/>
    <w:rsid w:val="00D96E32"/>
    <w:rsid w:val="00DA059A"/>
    <w:rsid w:val="00DA0AC5"/>
    <w:rsid w:val="00DA173F"/>
    <w:rsid w:val="00DA1D4E"/>
    <w:rsid w:val="00DA2250"/>
    <w:rsid w:val="00DA28F6"/>
    <w:rsid w:val="00DA3312"/>
    <w:rsid w:val="00DA3BC9"/>
    <w:rsid w:val="00DA3E88"/>
    <w:rsid w:val="00DA4BE2"/>
    <w:rsid w:val="00DA5E25"/>
    <w:rsid w:val="00DA5E62"/>
    <w:rsid w:val="00DA6270"/>
    <w:rsid w:val="00DA6436"/>
    <w:rsid w:val="00DA681B"/>
    <w:rsid w:val="00DB0173"/>
    <w:rsid w:val="00DB0809"/>
    <w:rsid w:val="00DB08F5"/>
    <w:rsid w:val="00DB1214"/>
    <w:rsid w:val="00DB13A0"/>
    <w:rsid w:val="00DB2F6E"/>
    <w:rsid w:val="00DB3900"/>
    <w:rsid w:val="00DB3A37"/>
    <w:rsid w:val="00DB494A"/>
    <w:rsid w:val="00DB4BF8"/>
    <w:rsid w:val="00DB5D3B"/>
    <w:rsid w:val="00DB7234"/>
    <w:rsid w:val="00DB73A4"/>
    <w:rsid w:val="00DB76A0"/>
    <w:rsid w:val="00DB7956"/>
    <w:rsid w:val="00DC092F"/>
    <w:rsid w:val="00DC19CF"/>
    <w:rsid w:val="00DC2944"/>
    <w:rsid w:val="00DC2B68"/>
    <w:rsid w:val="00DC4763"/>
    <w:rsid w:val="00DC6297"/>
    <w:rsid w:val="00DC647D"/>
    <w:rsid w:val="00DC720D"/>
    <w:rsid w:val="00DD03E1"/>
    <w:rsid w:val="00DD15F4"/>
    <w:rsid w:val="00DD2F74"/>
    <w:rsid w:val="00DD40DE"/>
    <w:rsid w:val="00DD4444"/>
    <w:rsid w:val="00DD457F"/>
    <w:rsid w:val="00DD49B0"/>
    <w:rsid w:val="00DD4FEA"/>
    <w:rsid w:val="00DD583A"/>
    <w:rsid w:val="00DD5FA2"/>
    <w:rsid w:val="00DD630C"/>
    <w:rsid w:val="00DD63E8"/>
    <w:rsid w:val="00DD68EE"/>
    <w:rsid w:val="00DD7CA4"/>
    <w:rsid w:val="00DE05A9"/>
    <w:rsid w:val="00DE09A9"/>
    <w:rsid w:val="00DE0D13"/>
    <w:rsid w:val="00DE1318"/>
    <w:rsid w:val="00DE19DA"/>
    <w:rsid w:val="00DE404C"/>
    <w:rsid w:val="00DE41EC"/>
    <w:rsid w:val="00DE4B26"/>
    <w:rsid w:val="00DE6BDF"/>
    <w:rsid w:val="00DE70D3"/>
    <w:rsid w:val="00DE743C"/>
    <w:rsid w:val="00DE7862"/>
    <w:rsid w:val="00DF0003"/>
    <w:rsid w:val="00DF01F0"/>
    <w:rsid w:val="00DF13ED"/>
    <w:rsid w:val="00DF1BA3"/>
    <w:rsid w:val="00DF1C5C"/>
    <w:rsid w:val="00DF1C7D"/>
    <w:rsid w:val="00DF2668"/>
    <w:rsid w:val="00DF26B2"/>
    <w:rsid w:val="00DF2E87"/>
    <w:rsid w:val="00DF3B2F"/>
    <w:rsid w:val="00DF429E"/>
    <w:rsid w:val="00DF439A"/>
    <w:rsid w:val="00DF4D19"/>
    <w:rsid w:val="00DF5B00"/>
    <w:rsid w:val="00DF5B57"/>
    <w:rsid w:val="00DF6E87"/>
    <w:rsid w:val="00DF7A92"/>
    <w:rsid w:val="00DF7BC2"/>
    <w:rsid w:val="00DF7FFC"/>
    <w:rsid w:val="00E03D5F"/>
    <w:rsid w:val="00E03D85"/>
    <w:rsid w:val="00E03EDD"/>
    <w:rsid w:val="00E04CF4"/>
    <w:rsid w:val="00E05329"/>
    <w:rsid w:val="00E05979"/>
    <w:rsid w:val="00E06A99"/>
    <w:rsid w:val="00E104E2"/>
    <w:rsid w:val="00E11F43"/>
    <w:rsid w:val="00E134B4"/>
    <w:rsid w:val="00E15617"/>
    <w:rsid w:val="00E15710"/>
    <w:rsid w:val="00E157E3"/>
    <w:rsid w:val="00E167B4"/>
    <w:rsid w:val="00E1721D"/>
    <w:rsid w:val="00E1743B"/>
    <w:rsid w:val="00E22050"/>
    <w:rsid w:val="00E22E70"/>
    <w:rsid w:val="00E23732"/>
    <w:rsid w:val="00E24413"/>
    <w:rsid w:val="00E24BF1"/>
    <w:rsid w:val="00E24E5E"/>
    <w:rsid w:val="00E2530F"/>
    <w:rsid w:val="00E25B05"/>
    <w:rsid w:val="00E26C58"/>
    <w:rsid w:val="00E302B6"/>
    <w:rsid w:val="00E31908"/>
    <w:rsid w:val="00E321AC"/>
    <w:rsid w:val="00E345C3"/>
    <w:rsid w:val="00E34BA9"/>
    <w:rsid w:val="00E34BCB"/>
    <w:rsid w:val="00E409BA"/>
    <w:rsid w:val="00E426BF"/>
    <w:rsid w:val="00E432B2"/>
    <w:rsid w:val="00E43D8F"/>
    <w:rsid w:val="00E4410C"/>
    <w:rsid w:val="00E447A2"/>
    <w:rsid w:val="00E45AA4"/>
    <w:rsid w:val="00E45C16"/>
    <w:rsid w:val="00E45D82"/>
    <w:rsid w:val="00E47044"/>
    <w:rsid w:val="00E51428"/>
    <w:rsid w:val="00E5298A"/>
    <w:rsid w:val="00E5336C"/>
    <w:rsid w:val="00E53562"/>
    <w:rsid w:val="00E53BB7"/>
    <w:rsid w:val="00E54149"/>
    <w:rsid w:val="00E5548D"/>
    <w:rsid w:val="00E555D4"/>
    <w:rsid w:val="00E5611D"/>
    <w:rsid w:val="00E57CF3"/>
    <w:rsid w:val="00E6022D"/>
    <w:rsid w:val="00E6041A"/>
    <w:rsid w:val="00E60E43"/>
    <w:rsid w:val="00E60EC8"/>
    <w:rsid w:val="00E60EE4"/>
    <w:rsid w:val="00E61CA9"/>
    <w:rsid w:val="00E621CB"/>
    <w:rsid w:val="00E622A1"/>
    <w:rsid w:val="00E62484"/>
    <w:rsid w:val="00E624A1"/>
    <w:rsid w:val="00E62D83"/>
    <w:rsid w:val="00E62EDA"/>
    <w:rsid w:val="00E636A2"/>
    <w:rsid w:val="00E64297"/>
    <w:rsid w:val="00E646AA"/>
    <w:rsid w:val="00E64C3B"/>
    <w:rsid w:val="00E64CB9"/>
    <w:rsid w:val="00E65467"/>
    <w:rsid w:val="00E65CFC"/>
    <w:rsid w:val="00E665C4"/>
    <w:rsid w:val="00E66ADF"/>
    <w:rsid w:val="00E67C9E"/>
    <w:rsid w:val="00E719CB"/>
    <w:rsid w:val="00E71F2F"/>
    <w:rsid w:val="00E72960"/>
    <w:rsid w:val="00E72BCD"/>
    <w:rsid w:val="00E72CA0"/>
    <w:rsid w:val="00E72F36"/>
    <w:rsid w:val="00E73B82"/>
    <w:rsid w:val="00E73E7C"/>
    <w:rsid w:val="00E740BF"/>
    <w:rsid w:val="00E7466B"/>
    <w:rsid w:val="00E74F01"/>
    <w:rsid w:val="00E75025"/>
    <w:rsid w:val="00E7580F"/>
    <w:rsid w:val="00E75D33"/>
    <w:rsid w:val="00E75DA1"/>
    <w:rsid w:val="00E76677"/>
    <w:rsid w:val="00E7738F"/>
    <w:rsid w:val="00E774A4"/>
    <w:rsid w:val="00E809C7"/>
    <w:rsid w:val="00E816AE"/>
    <w:rsid w:val="00E822E6"/>
    <w:rsid w:val="00E82589"/>
    <w:rsid w:val="00E8262D"/>
    <w:rsid w:val="00E82A0D"/>
    <w:rsid w:val="00E82B48"/>
    <w:rsid w:val="00E83934"/>
    <w:rsid w:val="00E83B07"/>
    <w:rsid w:val="00E84D76"/>
    <w:rsid w:val="00E85944"/>
    <w:rsid w:val="00E85AAF"/>
    <w:rsid w:val="00E86100"/>
    <w:rsid w:val="00E86476"/>
    <w:rsid w:val="00E87389"/>
    <w:rsid w:val="00E876B2"/>
    <w:rsid w:val="00E905D7"/>
    <w:rsid w:val="00E906F3"/>
    <w:rsid w:val="00E910B2"/>
    <w:rsid w:val="00E91237"/>
    <w:rsid w:val="00E92A4D"/>
    <w:rsid w:val="00E9467A"/>
    <w:rsid w:val="00E94C5A"/>
    <w:rsid w:val="00E959ED"/>
    <w:rsid w:val="00E96A55"/>
    <w:rsid w:val="00E97AA4"/>
    <w:rsid w:val="00EA0816"/>
    <w:rsid w:val="00EA0879"/>
    <w:rsid w:val="00EA0AA5"/>
    <w:rsid w:val="00EA2D87"/>
    <w:rsid w:val="00EA39B1"/>
    <w:rsid w:val="00EA3B92"/>
    <w:rsid w:val="00EA3D88"/>
    <w:rsid w:val="00EA425F"/>
    <w:rsid w:val="00EA47BF"/>
    <w:rsid w:val="00EA5272"/>
    <w:rsid w:val="00EA58BA"/>
    <w:rsid w:val="00EA59E2"/>
    <w:rsid w:val="00EA6172"/>
    <w:rsid w:val="00EA6EC5"/>
    <w:rsid w:val="00EA7AD6"/>
    <w:rsid w:val="00EB0101"/>
    <w:rsid w:val="00EB02F9"/>
    <w:rsid w:val="00EB1017"/>
    <w:rsid w:val="00EB10ED"/>
    <w:rsid w:val="00EB195C"/>
    <w:rsid w:val="00EB21FC"/>
    <w:rsid w:val="00EB256A"/>
    <w:rsid w:val="00EB296B"/>
    <w:rsid w:val="00EB2993"/>
    <w:rsid w:val="00EB32B7"/>
    <w:rsid w:val="00EB3EED"/>
    <w:rsid w:val="00EB490E"/>
    <w:rsid w:val="00EB67D5"/>
    <w:rsid w:val="00EC0801"/>
    <w:rsid w:val="00EC0CBC"/>
    <w:rsid w:val="00EC132D"/>
    <w:rsid w:val="00EC1B64"/>
    <w:rsid w:val="00EC1D0D"/>
    <w:rsid w:val="00EC2834"/>
    <w:rsid w:val="00EC2AF3"/>
    <w:rsid w:val="00EC2BBA"/>
    <w:rsid w:val="00EC3125"/>
    <w:rsid w:val="00EC448C"/>
    <w:rsid w:val="00EC449D"/>
    <w:rsid w:val="00EC4579"/>
    <w:rsid w:val="00EC635F"/>
    <w:rsid w:val="00EC70A2"/>
    <w:rsid w:val="00EC7C89"/>
    <w:rsid w:val="00EC7EEF"/>
    <w:rsid w:val="00ED17C8"/>
    <w:rsid w:val="00ED1ACF"/>
    <w:rsid w:val="00ED3206"/>
    <w:rsid w:val="00ED4A2C"/>
    <w:rsid w:val="00ED5127"/>
    <w:rsid w:val="00ED5636"/>
    <w:rsid w:val="00ED695F"/>
    <w:rsid w:val="00ED73B8"/>
    <w:rsid w:val="00ED75A8"/>
    <w:rsid w:val="00ED79E3"/>
    <w:rsid w:val="00ED7A89"/>
    <w:rsid w:val="00ED7C59"/>
    <w:rsid w:val="00EE1013"/>
    <w:rsid w:val="00EE411D"/>
    <w:rsid w:val="00EE4202"/>
    <w:rsid w:val="00EE4715"/>
    <w:rsid w:val="00EE49A5"/>
    <w:rsid w:val="00EE4C84"/>
    <w:rsid w:val="00EE54E5"/>
    <w:rsid w:val="00EE6D01"/>
    <w:rsid w:val="00EE6E50"/>
    <w:rsid w:val="00EE7DF4"/>
    <w:rsid w:val="00EE7F31"/>
    <w:rsid w:val="00EE7F99"/>
    <w:rsid w:val="00EF0673"/>
    <w:rsid w:val="00EF0E0D"/>
    <w:rsid w:val="00EF2511"/>
    <w:rsid w:val="00EF274F"/>
    <w:rsid w:val="00EF27D8"/>
    <w:rsid w:val="00EF3B16"/>
    <w:rsid w:val="00EF3EAD"/>
    <w:rsid w:val="00EF40D0"/>
    <w:rsid w:val="00EF4EC6"/>
    <w:rsid w:val="00EF532F"/>
    <w:rsid w:val="00EF5ED5"/>
    <w:rsid w:val="00EF6785"/>
    <w:rsid w:val="00EF6B3E"/>
    <w:rsid w:val="00EF72D6"/>
    <w:rsid w:val="00F00CDB"/>
    <w:rsid w:val="00F013A2"/>
    <w:rsid w:val="00F01679"/>
    <w:rsid w:val="00F02592"/>
    <w:rsid w:val="00F03358"/>
    <w:rsid w:val="00F04302"/>
    <w:rsid w:val="00F045A3"/>
    <w:rsid w:val="00F0555C"/>
    <w:rsid w:val="00F0589A"/>
    <w:rsid w:val="00F0591C"/>
    <w:rsid w:val="00F05AD3"/>
    <w:rsid w:val="00F06801"/>
    <w:rsid w:val="00F06F4C"/>
    <w:rsid w:val="00F07E18"/>
    <w:rsid w:val="00F101DA"/>
    <w:rsid w:val="00F114E6"/>
    <w:rsid w:val="00F11AA7"/>
    <w:rsid w:val="00F13172"/>
    <w:rsid w:val="00F13936"/>
    <w:rsid w:val="00F140C6"/>
    <w:rsid w:val="00F143A0"/>
    <w:rsid w:val="00F146BF"/>
    <w:rsid w:val="00F14BA8"/>
    <w:rsid w:val="00F15698"/>
    <w:rsid w:val="00F161A7"/>
    <w:rsid w:val="00F162AC"/>
    <w:rsid w:val="00F16620"/>
    <w:rsid w:val="00F169CA"/>
    <w:rsid w:val="00F17E8C"/>
    <w:rsid w:val="00F20B96"/>
    <w:rsid w:val="00F215D6"/>
    <w:rsid w:val="00F2187E"/>
    <w:rsid w:val="00F21DE5"/>
    <w:rsid w:val="00F226DD"/>
    <w:rsid w:val="00F23C6C"/>
    <w:rsid w:val="00F24CDA"/>
    <w:rsid w:val="00F25916"/>
    <w:rsid w:val="00F26BC4"/>
    <w:rsid w:val="00F3008E"/>
    <w:rsid w:val="00F3054C"/>
    <w:rsid w:val="00F30859"/>
    <w:rsid w:val="00F30B9B"/>
    <w:rsid w:val="00F31614"/>
    <w:rsid w:val="00F34CD1"/>
    <w:rsid w:val="00F34D33"/>
    <w:rsid w:val="00F34D62"/>
    <w:rsid w:val="00F359B4"/>
    <w:rsid w:val="00F3664F"/>
    <w:rsid w:val="00F3704B"/>
    <w:rsid w:val="00F3711D"/>
    <w:rsid w:val="00F379D1"/>
    <w:rsid w:val="00F37E53"/>
    <w:rsid w:val="00F37E5E"/>
    <w:rsid w:val="00F412BE"/>
    <w:rsid w:val="00F41816"/>
    <w:rsid w:val="00F41A7C"/>
    <w:rsid w:val="00F43ECF"/>
    <w:rsid w:val="00F44A45"/>
    <w:rsid w:val="00F45034"/>
    <w:rsid w:val="00F4627C"/>
    <w:rsid w:val="00F4629D"/>
    <w:rsid w:val="00F51E68"/>
    <w:rsid w:val="00F5276C"/>
    <w:rsid w:val="00F53243"/>
    <w:rsid w:val="00F53310"/>
    <w:rsid w:val="00F53E56"/>
    <w:rsid w:val="00F55DB5"/>
    <w:rsid w:val="00F57842"/>
    <w:rsid w:val="00F57FE3"/>
    <w:rsid w:val="00F60D0A"/>
    <w:rsid w:val="00F61192"/>
    <w:rsid w:val="00F613EF"/>
    <w:rsid w:val="00F616AE"/>
    <w:rsid w:val="00F6238D"/>
    <w:rsid w:val="00F62536"/>
    <w:rsid w:val="00F62E78"/>
    <w:rsid w:val="00F63B77"/>
    <w:rsid w:val="00F643D0"/>
    <w:rsid w:val="00F64897"/>
    <w:rsid w:val="00F64D91"/>
    <w:rsid w:val="00F64F6E"/>
    <w:rsid w:val="00F6646A"/>
    <w:rsid w:val="00F6710D"/>
    <w:rsid w:val="00F673CD"/>
    <w:rsid w:val="00F67B2E"/>
    <w:rsid w:val="00F70C63"/>
    <w:rsid w:val="00F70CEA"/>
    <w:rsid w:val="00F70D47"/>
    <w:rsid w:val="00F71818"/>
    <w:rsid w:val="00F71B09"/>
    <w:rsid w:val="00F721AE"/>
    <w:rsid w:val="00F722A7"/>
    <w:rsid w:val="00F73224"/>
    <w:rsid w:val="00F73672"/>
    <w:rsid w:val="00F75257"/>
    <w:rsid w:val="00F760BB"/>
    <w:rsid w:val="00F7627E"/>
    <w:rsid w:val="00F7669F"/>
    <w:rsid w:val="00F775C7"/>
    <w:rsid w:val="00F7768E"/>
    <w:rsid w:val="00F81D70"/>
    <w:rsid w:val="00F83D26"/>
    <w:rsid w:val="00F84348"/>
    <w:rsid w:val="00F85BA4"/>
    <w:rsid w:val="00F86582"/>
    <w:rsid w:val="00F86AB7"/>
    <w:rsid w:val="00F86C15"/>
    <w:rsid w:val="00F876CC"/>
    <w:rsid w:val="00F91694"/>
    <w:rsid w:val="00F931FF"/>
    <w:rsid w:val="00F93F0B"/>
    <w:rsid w:val="00F93FE9"/>
    <w:rsid w:val="00F94A3A"/>
    <w:rsid w:val="00F953B3"/>
    <w:rsid w:val="00F95627"/>
    <w:rsid w:val="00F95E75"/>
    <w:rsid w:val="00F96035"/>
    <w:rsid w:val="00F96643"/>
    <w:rsid w:val="00F96727"/>
    <w:rsid w:val="00F96E4D"/>
    <w:rsid w:val="00F97189"/>
    <w:rsid w:val="00F97A22"/>
    <w:rsid w:val="00FA00FF"/>
    <w:rsid w:val="00FA0588"/>
    <w:rsid w:val="00FA18C8"/>
    <w:rsid w:val="00FA2327"/>
    <w:rsid w:val="00FA2DA6"/>
    <w:rsid w:val="00FA2DD6"/>
    <w:rsid w:val="00FA338F"/>
    <w:rsid w:val="00FA3AB0"/>
    <w:rsid w:val="00FA400F"/>
    <w:rsid w:val="00FA45AD"/>
    <w:rsid w:val="00FA4DDF"/>
    <w:rsid w:val="00FA6A19"/>
    <w:rsid w:val="00FB002A"/>
    <w:rsid w:val="00FB11CB"/>
    <w:rsid w:val="00FB1F41"/>
    <w:rsid w:val="00FB4C0C"/>
    <w:rsid w:val="00FB6FB1"/>
    <w:rsid w:val="00FB6FDD"/>
    <w:rsid w:val="00FB74D0"/>
    <w:rsid w:val="00FB7D50"/>
    <w:rsid w:val="00FB7E31"/>
    <w:rsid w:val="00FC0A2B"/>
    <w:rsid w:val="00FC0A8E"/>
    <w:rsid w:val="00FC0E59"/>
    <w:rsid w:val="00FC1370"/>
    <w:rsid w:val="00FC154D"/>
    <w:rsid w:val="00FC2275"/>
    <w:rsid w:val="00FC307B"/>
    <w:rsid w:val="00FC3623"/>
    <w:rsid w:val="00FC3BDE"/>
    <w:rsid w:val="00FC3DFB"/>
    <w:rsid w:val="00FC4F68"/>
    <w:rsid w:val="00FC59BE"/>
    <w:rsid w:val="00FC5C96"/>
    <w:rsid w:val="00FC6174"/>
    <w:rsid w:val="00FC6C63"/>
    <w:rsid w:val="00FD08CC"/>
    <w:rsid w:val="00FD1C27"/>
    <w:rsid w:val="00FD2ABF"/>
    <w:rsid w:val="00FD3DC7"/>
    <w:rsid w:val="00FD3F7C"/>
    <w:rsid w:val="00FD4938"/>
    <w:rsid w:val="00FD4C62"/>
    <w:rsid w:val="00FD5651"/>
    <w:rsid w:val="00FD57E6"/>
    <w:rsid w:val="00FD6803"/>
    <w:rsid w:val="00FD77CB"/>
    <w:rsid w:val="00FD7B6F"/>
    <w:rsid w:val="00FE034D"/>
    <w:rsid w:val="00FE0D8E"/>
    <w:rsid w:val="00FE1F3F"/>
    <w:rsid w:val="00FE2391"/>
    <w:rsid w:val="00FE298B"/>
    <w:rsid w:val="00FE3D78"/>
    <w:rsid w:val="00FE3FED"/>
    <w:rsid w:val="00FE431B"/>
    <w:rsid w:val="00FE437C"/>
    <w:rsid w:val="00FE50B0"/>
    <w:rsid w:val="00FE7337"/>
    <w:rsid w:val="00FF0D99"/>
    <w:rsid w:val="00FF19AC"/>
    <w:rsid w:val="00FF22E5"/>
    <w:rsid w:val="00FF2CCD"/>
    <w:rsid w:val="00FF3E02"/>
    <w:rsid w:val="00FF4C29"/>
    <w:rsid w:val="00FF50CF"/>
    <w:rsid w:val="00FF53CD"/>
    <w:rsid w:val="00FF7020"/>
    <w:rsid w:val="00FF76AA"/>
    <w:rsid w:val="00FF77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1074" style="mso-position-vertical-relative:line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semiHidden="0" w:uiPriority="0" w:unhideWhenUsed="0" w:qFormat="1"/>
    <w:lsdException w:name="table of figures" w:uiPriority="0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List Bullet" w:uiPriority="0"/>
    <w:lsdException w:name="List 2" w:uiPriority="0"/>
    <w:lsdException w:name="List 3" w:uiPriority="0"/>
    <w:lsdException w:name="List Bullet 2" w:uiPriority="0"/>
    <w:lsdException w:name="Title" w:semiHidden="0" w:uiPriority="0" w:unhideWhenUsed="0" w:qFormat="1"/>
    <w:lsdException w:name="Default Paragraph Font" w:uiPriority="0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8D9"/>
    <w:rPr>
      <w:rFonts w:eastAsia="MS Gothic"/>
      <w:sz w:val="24"/>
      <w:szCs w:val="24"/>
      <w:lang w:val="en-GB" w:eastAsia="en-US"/>
    </w:rPr>
  </w:style>
  <w:style w:type="paragraph" w:styleId="Heading1">
    <w:name w:val="heading 1"/>
    <w:aliases w:val="H1,h1,app heading 1,l1,Memo Heading 1,h11,h12,h13,h14,h15,h16"/>
    <w:basedOn w:val="Normal"/>
    <w:next w:val="Normal"/>
    <w:link w:val="Heading1Char"/>
    <w:qFormat/>
    <w:rsid w:val="003238D9"/>
    <w:pPr>
      <w:keepNext/>
      <w:numPr>
        <w:numId w:val="3"/>
      </w:numPr>
      <w:tabs>
        <w:tab w:val="left" w:pos="0"/>
      </w:tabs>
      <w:spacing w:before="240" w:after="60"/>
      <w:outlineLvl w:val="0"/>
    </w:pPr>
    <w:rPr>
      <w:rFonts w:ascii="Arial" w:hAnsi="Arial"/>
      <w:bCs/>
      <w:kern w:val="28"/>
      <w:sz w:val="28"/>
    </w:rPr>
  </w:style>
  <w:style w:type="paragraph" w:styleId="Heading2">
    <w:name w:val="heading 2"/>
    <w:aliases w:val="DO NOT USE_h2,h2,h21,H2,Head2A,2,UNDERRUBRIK 1-2"/>
    <w:basedOn w:val="Normal"/>
    <w:next w:val="Normal"/>
    <w:qFormat/>
    <w:rsid w:val="003238D9"/>
    <w:pPr>
      <w:keepNext/>
      <w:numPr>
        <w:ilvl w:val="1"/>
        <w:numId w:val="3"/>
      </w:numPr>
      <w:spacing w:line="480" w:lineRule="auto"/>
      <w:outlineLvl w:val="1"/>
    </w:pPr>
    <w:rPr>
      <w:rFonts w:ascii="Arial" w:hAnsi="Arial"/>
    </w:rPr>
  </w:style>
  <w:style w:type="paragraph" w:styleId="Heading3">
    <w:name w:val="heading 3"/>
    <w:aliases w:val="Underrubrik2,H3,no break,Memo Heading 3"/>
    <w:basedOn w:val="Normal"/>
    <w:next w:val="Normal"/>
    <w:qFormat/>
    <w:rsid w:val="003238D9"/>
    <w:pPr>
      <w:keepNext/>
      <w:numPr>
        <w:ilvl w:val="2"/>
        <w:numId w:val="3"/>
      </w:numPr>
      <w:spacing w:before="240" w:after="60"/>
      <w:outlineLvl w:val="2"/>
    </w:pPr>
    <w:rPr>
      <w:rFonts w:ascii="Arial" w:hAnsi="Arial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"/>
    <w:basedOn w:val="Normal"/>
    <w:next w:val="Normal"/>
    <w:qFormat/>
    <w:rsid w:val="003238D9"/>
    <w:pPr>
      <w:keepNext/>
      <w:numPr>
        <w:ilvl w:val="3"/>
        <w:numId w:val="3"/>
      </w:numPr>
      <w:jc w:val="right"/>
      <w:outlineLvl w:val="3"/>
    </w:pPr>
    <w:rPr>
      <w:rFonts w:ascii="Arial" w:hAnsi="Arial"/>
      <w:i/>
    </w:rPr>
  </w:style>
  <w:style w:type="paragraph" w:styleId="Heading5">
    <w:name w:val="heading 5"/>
    <w:aliases w:val="H5"/>
    <w:basedOn w:val="Normal"/>
    <w:next w:val="Normal"/>
    <w:qFormat/>
    <w:rsid w:val="003238D9"/>
    <w:pPr>
      <w:keepNext/>
      <w:spacing w:line="360" w:lineRule="auto"/>
      <w:outlineLvl w:val="4"/>
    </w:pPr>
    <w:rPr>
      <w:sz w:val="26"/>
      <w:u w:val="single"/>
    </w:rPr>
  </w:style>
  <w:style w:type="paragraph" w:styleId="Heading6">
    <w:name w:val="heading 6"/>
    <w:basedOn w:val="Normal"/>
    <w:next w:val="Normal"/>
    <w:qFormat/>
    <w:rsid w:val="003238D9"/>
    <w:pPr>
      <w:spacing w:before="240" w:after="60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rsid w:val="003238D9"/>
    <w:pPr>
      <w:spacing w:before="240" w:after="60"/>
      <w:outlineLvl w:val="6"/>
    </w:pPr>
    <w:rPr>
      <w:rFonts w:ascii="Arial" w:hAnsi="Arial"/>
    </w:rPr>
  </w:style>
  <w:style w:type="paragraph" w:styleId="Heading8">
    <w:name w:val="heading 8"/>
    <w:aliases w:val="Table Heading"/>
    <w:basedOn w:val="Normal"/>
    <w:next w:val="Normal"/>
    <w:qFormat/>
    <w:rsid w:val="003238D9"/>
    <w:pPr>
      <w:spacing w:before="240" w:after="60"/>
      <w:outlineLvl w:val="7"/>
    </w:pPr>
    <w:rPr>
      <w:rFonts w:ascii="Arial" w:hAnsi="Arial"/>
      <w:i/>
    </w:rPr>
  </w:style>
  <w:style w:type="paragraph" w:styleId="Heading9">
    <w:name w:val="heading 9"/>
    <w:aliases w:val="Figure Heading,FH"/>
    <w:basedOn w:val="Normal"/>
    <w:next w:val="Normal"/>
    <w:qFormat/>
    <w:rsid w:val="003238D9"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1unnumbered">
    <w:name w:val="Heading 1 unnumbered"/>
    <w:basedOn w:val="Heading1"/>
    <w:next w:val="BodyText"/>
    <w:rsid w:val="003238D9"/>
    <w:pPr>
      <w:numPr>
        <w:numId w:val="0"/>
      </w:numPr>
      <w:tabs>
        <w:tab w:val="num" w:pos="360"/>
      </w:tabs>
      <w:spacing w:before="360" w:after="240"/>
      <w:ind w:left="360" w:hanging="360"/>
      <w:outlineLvl w:val="9"/>
    </w:pPr>
    <w:rPr>
      <w:rFonts w:ascii="Times New Roman" w:hAnsi="Times New Roman"/>
      <w:sz w:val="32"/>
    </w:rPr>
  </w:style>
  <w:style w:type="paragraph" w:styleId="BodyText">
    <w:name w:val="Body Text"/>
    <w:basedOn w:val="Normal"/>
    <w:rsid w:val="003238D9"/>
    <w:pPr>
      <w:spacing w:after="120"/>
    </w:pPr>
  </w:style>
  <w:style w:type="paragraph" w:styleId="BodyText2">
    <w:name w:val="Body Text 2"/>
    <w:basedOn w:val="Normal"/>
    <w:rsid w:val="003238D9"/>
    <w:rPr>
      <w:rFonts w:ascii="Arial" w:hAnsi="Arial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3238D9"/>
    <w:pPr>
      <w:widowControl w:val="0"/>
    </w:pPr>
    <w:rPr>
      <w:rFonts w:ascii="Arial" w:hAnsi="Arial"/>
      <w:b/>
      <w:noProof/>
      <w:sz w:val="18"/>
      <w:lang w:eastAsia="en-US"/>
    </w:rPr>
  </w:style>
  <w:style w:type="paragraph" w:styleId="DocumentMap">
    <w:name w:val="Document Map"/>
    <w:basedOn w:val="Normal"/>
    <w:semiHidden/>
    <w:rsid w:val="003238D9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3238D9"/>
    <w:rPr>
      <w:rFonts w:ascii="Courier New" w:hAnsi="Courier New"/>
    </w:rPr>
  </w:style>
  <w:style w:type="paragraph" w:customStyle="1" w:styleId="ZT">
    <w:name w:val="ZT"/>
    <w:rsid w:val="003238D9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character" w:customStyle="1" w:styleId="ZGSM">
    <w:name w:val="ZGSM"/>
    <w:rsid w:val="003238D9"/>
  </w:style>
  <w:style w:type="paragraph" w:customStyle="1" w:styleId="TF">
    <w:name w:val="TF"/>
    <w:basedOn w:val="TH"/>
    <w:rsid w:val="003238D9"/>
    <w:pPr>
      <w:keepNext w:val="0"/>
      <w:spacing w:before="0" w:after="240"/>
    </w:pPr>
  </w:style>
  <w:style w:type="paragraph" w:customStyle="1" w:styleId="TH">
    <w:name w:val="TH"/>
    <w:basedOn w:val="Normal"/>
    <w:rsid w:val="003238D9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B1">
    <w:name w:val="B1"/>
    <w:basedOn w:val="List"/>
    <w:rsid w:val="003238D9"/>
  </w:style>
  <w:style w:type="paragraph" w:styleId="List">
    <w:name w:val="List"/>
    <w:basedOn w:val="Normal"/>
    <w:rsid w:val="003238D9"/>
    <w:pPr>
      <w:spacing w:after="180"/>
      <w:ind w:left="568" w:hanging="284"/>
    </w:pPr>
  </w:style>
  <w:style w:type="paragraph" w:customStyle="1" w:styleId="EQ">
    <w:name w:val="EQ"/>
    <w:basedOn w:val="Normal"/>
    <w:next w:val="Normal"/>
    <w:rsid w:val="003238D9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customStyle="1" w:styleId="lptext">
    <w:name w:val="löptext"/>
    <w:basedOn w:val="Normal"/>
    <w:rsid w:val="003238D9"/>
    <w:pPr>
      <w:spacing w:before="100" w:after="100"/>
      <w:ind w:left="860"/>
    </w:pPr>
    <w:rPr>
      <w:rFonts w:ascii="Times" w:hAnsi="Times"/>
    </w:rPr>
  </w:style>
  <w:style w:type="character" w:styleId="FootnoteReference">
    <w:name w:val="footnote reference"/>
    <w:semiHidden/>
    <w:rsid w:val="003238D9"/>
    <w:rPr>
      <w:rFonts w:eastAsia="Arial Unicode MS" w:cs="Arial"/>
      <w:b/>
      <w:noProof w:val="0"/>
      <w:kern w:val="2"/>
      <w:position w:val="6"/>
      <w:sz w:val="16"/>
      <w:lang w:val="en-GB" w:eastAsia="zh-CN" w:bidi="ar-SA"/>
    </w:rPr>
  </w:style>
  <w:style w:type="paragraph" w:styleId="FootnoteText">
    <w:name w:val="footnote text"/>
    <w:aliases w:val="footnote text,footnote text1,footnote text2,footnote text3,footnote text4,footnote text5,footnote text6,footnote text7,footnote text11,footnote text21,footnote text31,footnote text41,footnote text51,footnote text61,footnote text8"/>
    <w:basedOn w:val="Normal"/>
    <w:semiHidden/>
    <w:rsid w:val="003238D9"/>
    <w:pPr>
      <w:keepLines/>
      <w:ind w:left="454" w:hanging="454"/>
    </w:pPr>
    <w:rPr>
      <w:sz w:val="16"/>
    </w:rPr>
  </w:style>
  <w:style w:type="paragraph" w:styleId="Caption">
    <w:name w:val="caption"/>
    <w:aliases w:val="cap,cap Char"/>
    <w:basedOn w:val="Normal"/>
    <w:next w:val="Normal"/>
    <w:qFormat/>
    <w:rsid w:val="003238D9"/>
    <w:pPr>
      <w:spacing w:before="120" w:after="120"/>
    </w:pPr>
    <w:rPr>
      <w:b/>
    </w:rPr>
  </w:style>
  <w:style w:type="paragraph" w:customStyle="1" w:styleId="a">
    <w:name w:val="佐藤２"/>
    <w:basedOn w:val="Normal"/>
    <w:rsid w:val="003238D9"/>
    <w:pPr>
      <w:numPr>
        <w:numId w:val="4"/>
      </w:numPr>
      <w:spacing w:after="180"/>
    </w:pPr>
    <w:rPr>
      <w:lang w:eastAsia="ja-JP"/>
    </w:rPr>
  </w:style>
  <w:style w:type="paragraph" w:styleId="BodyTextIndent2">
    <w:name w:val="Body Text Indent 2"/>
    <w:basedOn w:val="Normal"/>
    <w:rsid w:val="003238D9"/>
    <w:pPr>
      <w:widowControl w:val="0"/>
      <w:autoSpaceDE w:val="0"/>
      <w:autoSpaceDN w:val="0"/>
      <w:adjustRightInd w:val="0"/>
      <w:ind w:left="1656"/>
      <w:jc w:val="both"/>
      <w:textAlignment w:val="baseline"/>
    </w:pPr>
    <w:rPr>
      <w:kern w:val="2"/>
      <w:lang w:eastAsia="ja-JP"/>
    </w:rPr>
  </w:style>
  <w:style w:type="paragraph" w:styleId="ListBullet2">
    <w:name w:val="List Bullet 2"/>
    <w:aliases w:val="lb2"/>
    <w:basedOn w:val="ListBullet"/>
    <w:autoRedefine/>
    <w:rsid w:val="003238D9"/>
    <w:pPr>
      <w:tabs>
        <w:tab w:val="clear" w:pos="360"/>
      </w:tabs>
      <w:spacing w:after="60"/>
      <w:ind w:left="1080" w:hanging="357"/>
    </w:pPr>
    <w:rPr>
      <w:rFonts w:ascii="Arial" w:hAnsi="Arial"/>
    </w:rPr>
  </w:style>
  <w:style w:type="paragraph" w:styleId="ListBullet">
    <w:name w:val="List Bullet"/>
    <w:basedOn w:val="Normal"/>
    <w:autoRedefine/>
    <w:rsid w:val="003238D9"/>
    <w:pPr>
      <w:numPr>
        <w:numId w:val="1"/>
      </w:numPr>
    </w:pPr>
  </w:style>
  <w:style w:type="paragraph" w:customStyle="1" w:styleId="ListBulletLast">
    <w:name w:val="List Bullet Last"/>
    <w:aliases w:val="lbl"/>
    <w:basedOn w:val="ListBullet"/>
    <w:next w:val="BodyText"/>
    <w:rsid w:val="003238D9"/>
    <w:pPr>
      <w:tabs>
        <w:tab w:val="clear" w:pos="360"/>
      </w:tabs>
      <w:spacing w:after="240"/>
      <w:ind w:left="714" w:hanging="357"/>
    </w:pPr>
    <w:rPr>
      <w:rFonts w:ascii="Arial" w:hAnsi="Arial"/>
    </w:rPr>
  </w:style>
  <w:style w:type="paragraph" w:styleId="Footer">
    <w:name w:val="footer"/>
    <w:basedOn w:val="Normal"/>
    <w:rsid w:val="003238D9"/>
    <w:pPr>
      <w:tabs>
        <w:tab w:val="center" w:pos="4536"/>
        <w:tab w:val="right" w:pos="9072"/>
      </w:tabs>
      <w:spacing w:before="120"/>
    </w:pPr>
    <w:rPr>
      <w:lang w:val="de-DE"/>
    </w:rPr>
  </w:style>
  <w:style w:type="paragraph" w:styleId="List2">
    <w:name w:val="List 2"/>
    <w:basedOn w:val="List"/>
    <w:rsid w:val="003238D9"/>
    <w:pPr>
      <w:ind w:left="851"/>
    </w:pPr>
    <w:rPr>
      <w:lang w:eastAsia="ja-JP"/>
    </w:rPr>
  </w:style>
  <w:style w:type="paragraph" w:customStyle="1" w:styleId="TitleText">
    <w:name w:val="Title Text"/>
    <w:basedOn w:val="Normal"/>
    <w:next w:val="Normal"/>
    <w:rsid w:val="003238D9"/>
    <w:pPr>
      <w:spacing w:after="220"/>
    </w:pPr>
    <w:rPr>
      <w:rFonts w:ascii="Arial" w:hAnsi="Arial"/>
      <w:b/>
      <w:sz w:val="22"/>
    </w:rPr>
  </w:style>
  <w:style w:type="paragraph" w:styleId="Title">
    <w:name w:val="Title"/>
    <w:basedOn w:val="Normal"/>
    <w:qFormat/>
    <w:rsid w:val="003238D9"/>
    <w:pPr>
      <w:jc w:val="center"/>
    </w:pPr>
    <w:rPr>
      <w:rFonts w:ascii="Arial" w:hAnsi="Arial"/>
      <w:b/>
    </w:rPr>
  </w:style>
  <w:style w:type="paragraph" w:styleId="TableofFigures">
    <w:name w:val="table of figures"/>
    <w:basedOn w:val="TOC1"/>
    <w:next w:val="Normal"/>
    <w:semiHidden/>
    <w:rsid w:val="003238D9"/>
    <w:pPr>
      <w:tabs>
        <w:tab w:val="right" w:leader="dot" w:pos="9360"/>
      </w:tabs>
      <w:spacing w:before="120" w:after="120"/>
    </w:pPr>
    <w:rPr>
      <w:caps/>
    </w:rPr>
  </w:style>
  <w:style w:type="paragraph" w:styleId="TOC1">
    <w:name w:val="toc 1"/>
    <w:basedOn w:val="Normal"/>
    <w:next w:val="Normal"/>
    <w:autoRedefine/>
    <w:semiHidden/>
    <w:rsid w:val="003238D9"/>
  </w:style>
  <w:style w:type="character" w:styleId="PageNumber">
    <w:name w:val="page number"/>
    <w:basedOn w:val="DefaultParagraphFont"/>
    <w:rsid w:val="003238D9"/>
  </w:style>
  <w:style w:type="paragraph" w:styleId="BodyText3">
    <w:name w:val="Body Text 3"/>
    <w:basedOn w:val="Normal"/>
    <w:rsid w:val="003238D9"/>
    <w:pPr>
      <w:jc w:val="both"/>
    </w:pPr>
    <w:rPr>
      <w:lang w:eastAsia="ja-JP"/>
    </w:rPr>
  </w:style>
  <w:style w:type="paragraph" w:customStyle="1" w:styleId="TableText">
    <w:name w:val="Table_Text"/>
    <w:basedOn w:val="Normal"/>
    <w:rsid w:val="003238D9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sz w:val="18"/>
      <w:lang w:eastAsia="ja-JP"/>
    </w:rPr>
  </w:style>
  <w:style w:type="paragraph" w:customStyle="1" w:styleId="text">
    <w:name w:val="text"/>
    <w:basedOn w:val="Normal"/>
    <w:rsid w:val="003238D9"/>
    <w:pPr>
      <w:spacing w:after="240"/>
      <w:jc w:val="both"/>
    </w:pPr>
    <w:rPr>
      <w:lang w:val="en-US" w:eastAsia="ja-JP"/>
    </w:rPr>
  </w:style>
  <w:style w:type="paragraph" w:customStyle="1" w:styleId="textintend1">
    <w:name w:val="text intend 1"/>
    <w:basedOn w:val="text"/>
    <w:rsid w:val="003238D9"/>
    <w:pPr>
      <w:numPr>
        <w:numId w:val="2"/>
      </w:numPr>
      <w:spacing w:after="120"/>
    </w:pPr>
  </w:style>
  <w:style w:type="paragraph" w:customStyle="1" w:styleId="shortcode">
    <w:name w:val="shortcode"/>
    <w:basedOn w:val="BodyText"/>
    <w:rsid w:val="003238D9"/>
    <w:pPr>
      <w:keepNext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0" w:line="480" w:lineRule="auto"/>
      <w:textAlignment w:val="baseline"/>
    </w:pPr>
    <w:rPr>
      <w:rFonts w:ascii="Times" w:eastAsia="Mincho" w:hAnsi="Times"/>
      <w:lang w:eastAsia="ja-JP"/>
    </w:rPr>
  </w:style>
  <w:style w:type="paragraph" w:customStyle="1" w:styleId="B2">
    <w:name w:val="B2"/>
    <w:basedOn w:val="List2"/>
    <w:rsid w:val="003238D9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B3">
    <w:name w:val="B3"/>
    <w:basedOn w:val="List3"/>
    <w:rsid w:val="003238D9"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</w:style>
  <w:style w:type="paragraph" w:styleId="List3">
    <w:name w:val="List 3"/>
    <w:basedOn w:val="Normal"/>
    <w:rsid w:val="003238D9"/>
    <w:pPr>
      <w:ind w:leftChars="400" w:left="100" w:hangingChars="200" w:hanging="200"/>
    </w:pPr>
  </w:style>
  <w:style w:type="paragraph" w:customStyle="1" w:styleId="RecCCITT">
    <w:name w:val="Rec_CCITT_#"/>
    <w:basedOn w:val="Normal"/>
    <w:rsid w:val="003238D9"/>
    <w:pPr>
      <w:keepNext/>
      <w:keepLines/>
      <w:spacing w:after="180"/>
    </w:pPr>
    <w:rPr>
      <w:b/>
    </w:rPr>
  </w:style>
  <w:style w:type="character" w:styleId="Hyperlink">
    <w:name w:val="Hyperlink"/>
    <w:rsid w:val="003238D9"/>
    <w:rPr>
      <w:rFonts w:eastAsia="Arial Unicode MS" w:cs="Arial"/>
      <w:noProof w:val="0"/>
      <w:color w:val="0000FF"/>
      <w:kern w:val="2"/>
      <w:sz w:val="21"/>
      <w:u w:val="single"/>
      <w:lang w:val="en-GB" w:eastAsia="zh-CN" w:bidi="ar-SA"/>
    </w:rPr>
  </w:style>
  <w:style w:type="character" w:styleId="FollowedHyperlink">
    <w:name w:val="FollowedHyperlink"/>
    <w:rsid w:val="003238D9"/>
    <w:rPr>
      <w:rFonts w:eastAsia="Arial Unicode MS" w:cs="Arial"/>
      <w:noProof w:val="0"/>
      <w:color w:val="800080"/>
      <w:kern w:val="2"/>
      <w:sz w:val="21"/>
      <w:u w:val="single"/>
      <w:lang w:val="en-GB" w:eastAsia="zh-CN" w:bidi="ar-SA"/>
    </w:rPr>
  </w:style>
  <w:style w:type="paragraph" w:styleId="BodyTextIndent">
    <w:name w:val="Body Text Indent"/>
    <w:basedOn w:val="Normal"/>
    <w:rsid w:val="003238D9"/>
    <w:pPr>
      <w:ind w:left="360"/>
    </w:pPr>
    <w:rPr>
      <w:bCs/>
      <w:lang w:eastAsia="ja-JP"/>
    </w:rPr>
  </w:style>
  <w:style w:type="character" w:styleId="CommentReference">
    <w:name w:val="annotation reference"/>
    <w:semiHidden/>
    <w:rsid w:val="003238D9"/>
    <w:rPr>
      <w:rFonts w:eastAsia="Arial Unicode MS" w:cs="Arial"/>
      <w:noProof w:val="0"/>
      <w:kern w:val="2"/>
      <w:sz w:val="16"/>
      <w:szCs w:val="16"/>
      <w:lang w:val="en-GB" w:eastAsia="zh-CN" w:bidi="ar-SA"/>
    </w:rPr>
  </w:style>
  <w:style w:type="paragraph" w:customStyle="1" w:styleId="1">
    <w:name w:val="吹き出し1"/>
    <w:basedOn w:val="Normal"/>
    <w:semiHidden/>
    <w:rsid w:val="003238D9"/>
    <w:rPr>
      <w:rFonts w:ascii="Arial" w:hAnsi="Arial"/>
      <w:sz w:val="18"/>
      <w:szCs w:val="18"/>
    </w:rPr>
  </w:style>
  <w:style w:type="paragraph" w:customStyle="1" w:styleId="Reference">
    <w:name w:val="Reference"/>
    <w:basedOn w:val="Normal"/>
    <w:rsid w:val="003238D9"/>
    <w:pPr>
      <w:widowControl w:val="0"/>
      <w:ind w:left="283" w:hanging="283"/>
      <w:jc w:val="both"/>
    </w:pPr>
    <w:rPr>
      <w:rFonts w:ascii="Arial" w:eastAsia="MS Mincho" w:hAnsi="Arial"/>
      <w:kern w:val="2"/>
      <w:sz w:val="21"/>
      <w:lang w:val="de-DE" w:eastAsia="ja-JP"/>
    </w:rPr>
  </w:style>
  <w:style w:type="paragraph" w:styleId="CommentText">
    <w:name w:val="annotation text"/>
    <w:basedOn w:val="Normal"/>
    <w:link w:val="CommentTextChar"/>
    <w:semiHidden/>
    <w:rsid w:val="003238D9"/>
    <w:rPr>
      <w:rFonts w:cs="Arial"/>
      <w:kern w:val="2"/>
      <w:sz w:val="21"/>
      <w:szCs w:val="20"/>
    </w:rPr>
  </w:style>
  <w:style w:type="paragraph" w:customStyle="1" w:styleId="HTMLBody">
    <w:name w:val="HTML Body"/>
    <w:rsid w:val="003238D9"/>
    <w:pPr>
      <w:widowControl w:val="0"/>
      <w:autoSpaceDE w:val="0"/>
      <w:autoSpaceDN w:val="0"/>
      <w:adjustRightInd w:val="0"/>
    </w:pPr>
    <w:rPr>
      <w:rFonts w:ascii="MS PGothic" w:eastAsia="MS PGothic" w:hAnsi="Century"/>
      <w:lang w:eastAsia="ja-JP"/>
    </w:rPr>
  </w:style>
  <w:style w:type="character" w:customStyle="1" w:styleId="a0">
    <w:name w:val="図表番号 (文字)"/>
    <w:aliases w:val="cap (文字),cap Char (文字) (文字)1"/>
    <w:rsid w:val="003238D9"/>
    <w:rPr>
      <w:rFonts w:eastAsia="MS Gothic" w:cs="Arial"/>
      <w:b/>
      <w:noProof w:val="0"/>
      <w:kern w:val="2"/>
      <w:sz w:val="24"/>
      <w:szCs w:val="24"/>
      <w:lang w:val="en-GB" w:eastAsia="en-US" w:bidi="ar-SA"/>
    </w:rPr>
  </w:style>
  <w:style w:type="paragraph" w:customStyle="1" w:styleId="Normal1CharChar">
    <w:name w:val="Normal1 Char Char"/>
    <w:semiHidden/>
    <w:rsid w:val="003238D9"/>
    <w:pPr>
      <w:keepNext/>
      <w:numPr>
        <w:numId w:val="5"/>
      </w:numPr>
      <w:kinsoku w:val="0"/>
      <w:overflowPunct w:val="0"/>
      <w:autoSpaceDE w:val="0"/>
      <w:autoSpaceDN w:val="0"/>
      <w:adjustRightInd w:val="0"/>
      <w:spacing w:before="60" w:after="60"/>
      <w:jc w:val="both"/>
    </w:pPr>
    <w:rPr>
      <w:rFonts w:eastAsia="Arial Unicode MS" w:cs="Arial"/>
      <w:kern w:val="2"/>
      <w:sz w:val="21"/>
      <w:lang w:val="en-GB"/>
    </w:rPr>
  </w:style>
  <w:style w:type="paragraph" w:customStyle="1" w:styleId="10">
    <w:name w:val="コメント内容1"/>
    <w:basedOn w:val="CommentText"/>
    <w:next w:val="CommentText"/>
    <w:semiHidden/>
    <w:rsid w:val="003238D9"/>
    <w:rPr>
      <w:b/>
      <w:bCs/>
      <w:sz w:val="24"/>
      <w:szCs w:val="24"/>
    </w:rPr>
  </w:style>
  <w:style w:type="paragraph" w:customStyle="1" w:styleId="CharCharCharCarCarCharCharCarCar">
    <w:name w:val="Char Char Char Car Car Char Char Car Car"/>
    <w:semiHidden/>
    <w:rsid w:val="003238D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468E2"/>
    <w:rPr>
      <w:rFonts w:cs="Arial"/>
      <w:kern w:val="2"/>
      <w:sz w:val="18"/>
      <w:szCs w:val="18"/>
    </w:rPr>
  </w:style>
  <w:style w:type="paragraph" w:styleId="NormalWeb">
    <w:name w:val="Normal (Web)"/>
    <w:basedOn w:val="Normal"/>
    <w:uiPriority w:val="99"/>
    <w:unhideWhenUsed/>
    <w:rsid w:val="003238D9"/>
    <w:pPr>
      <w:spacing w:before="100" w:beforeAutospacing="1" w:after="100" w:afterAutospacing="1"/>
    </w:pPr>
    <w:rPr>
      <w:rFonts w:ascii="SimSun" w:eastAsia="SimSun" w:hAnsi="SimSun" w:cs="SimSun"/>
      <w:lang w:val="en-US" w:eastAsia="zh-CN"/>
    </w:rPr>
  </w:style>
  <w:style w:type="paragraph" w:customStyle="1" w:styleId="LGTdoc">
    <w:name w:val="LGTdoc_본문"/>
    <w:basedOn w:val="Normal"/>
    <w:rsid w:val="003238D9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eastAsia="ko-KR"/>
    </w:rPr>
  </w:style>
  <w:style w:type="paragraph" w:customStyle="1" w:styleId="11">
    <w:name w:val="列出段落1"/>
    <w:basedOn w:val="Normal"/>
    <w:qFormat/>
    <w:rsid w:val="003238D9"/>
    <w:pPr>
      <w:ind w:firstLineChars="200" w:firstLine="420"/>
    </w:pPr>
    <w:rPr>
      <w:rFonts w:ascii="SimSun" w:eastAsia="SimSun" w:hAnsi="SimSun" w:cs="SimSun"/>
      <w:lang w:val="en-US" w:eastAsia="zh-CN"/>
    </w:rPr>
  </w:style>
  <w:style w:type="character" w:customStyle="1" w:styleId="BalloonTextChar">
    <w:name w:val="Balloon Text Char"/>
    <w:link w:val="BalloonText"/>
    <w:uiPriority w:val="99"/>
    <w:semiHidden/>
    <w:rsid w:val="00B468E2"/>
    <w:rPr>
      <w:rFonts w:eastAsia="MS Gothic" w:cs="Arial"/>
      <w:noProof w:val="0"/>
      <w:kern w:val="2"/>
      <w:sz w:val="18"/>
      <w:szCs w:val="18"/>
      <w:lang w:val="en-GB" w:eastAsia="en-US" w:bidi="ar-SA"/>
    </w:rPr>
  </w:style>
  <w:style w:type="paragraph" w:customStyle="1" w:styleId="2">
    <w:name w:val="列出段落2"/>
    <w:basedOn w:val="Normal"/>
    <w:qFormat/>
    <w:rsid w:val="003238D9"/>
    <w:pPr>
      <w:ind w:firstLineChars="200" w:firstLine="420"/>
    </w:pPr>
    <w:rPr>
      <w:rFonts w:ascii="SimSun" w:eastAsia="SimSun" w:hAnsi="SimSun" w:cs="SimSun"/>
      <w:lang w:val="en-US" w:eastAsia="zh-CN"/>
    </w:rPr>
  </w:style>
  <w:style w:type="paragraph" w:customStyle="1" w:styleId="DisplayEquationAurora">
    <w:name w:val="Display Equation (Aurora)"/>
    <w:basedOn w:val="Normal"/>
    <w:rsid w:val="003238D9"/>
    <w:pPr>
      <w:widowControl w:val="0"/>
      <w:tabs>
        <w:tab w:val="center" w:pos="4153"/>
        <w:tab w:val="right" w:pos="8306"/>
      </w:tabs>
      <w:jc w:val="both"/>
    </w:pPr>
    <w:rPr>
      <w:rFonts w:ascii="Calibri" w:eastAsia="SimSun" w:hAnsi="Calibri"/>
      <w:kern w:val="2"/>
      <w:sz w:val="21"/>
      <w:szCs w:val="22"/>
      <w:lang w:val="en-US" w:eastAsia="zh-CN"/>
    </w:rPr>
  </w:style>
  <w:style w:type="character" w:customStyle="1" w:styleId="DisplayEquationAuroraChar">
    <w:name w:val="Display Equation (Aurora) Char"/>
    <w:rsid w:val="003238D9"/>
    <w:rPr>
      <w:rFonts w:ascii="Calibri" w:eastAsia="SimSun" w:hAnsi="Calibri" w:cs="Times New Roman"/>
      <w:noProof w:val="0"/>
      <w:kern w:val="2"/>
      <w:sz w:val="21"/>
      <w:szCs w:val="22"/>
      <w:lang w:val="en-GB" w:eastAsia="zh-CN" w:bidi="ar-SA"/>
    </w:rPr>
  </w:style>
  <w:style w:type="character" w:customStyle="1" w:styleId="SectionBreakAurora">
    <w:name w:val="Section Break (Aurora)"/>
    <w:rsid w:val="003238D9"/>
    <w:rPr>
      <w:rFonts w:eastAsia="Arial Unicode MS" w:cs="Arial"/>
      <w:noProof w:val="0"/>
      <w:vanish/>
      <w:color w:val="800080"/>
      <w:kern w:val="2"/>
      <w:sz w:val="21"/>
      <w:lang w:val="en-GB" w:eastAsia="zh-CN" w:bidi="ar-SA"/>
    </w:rPr>
  </w:style>
  <w:style w:type="character" w:customStyle="1" w:styleId="DONOTUSEh2">
    <w:name w:val="DO NOT USE_h2 (文字)"/>
    <w:aliases w:val="h2 (文字),h21 (文字),H2 (文字),Head2A (文字),2 (文字),UNDERRUBRIK 1-2 (文字) (文字)"/>
    <w:rsid w:val="003238D9"/>
    <w:rPr>
      <w:rFonts w:ascii="Arial" w:eastAsia="MS Gothic" w:hAnsi="Arial" w:cs="Arial"/>
      <w:noProof w:val="0"/>
      <w:kern w:val="2"/>
      <w:sz w:val="24"/>
      <w:szCs w:val="24"/>
      <w:lang w:val="en-GB" w:eastAsia="en-US" w:bidi="ar-SA"/>
    </w:rPr>
  </w:style>
  <w:style w:type="character" w:customStyle="1" w:styleId="headerodd">
    <w:name w:val="header odd (文字)"/>
    <w:aliases w:val="header (文字),header odd1 (文字),header odd2 (文字),header odd3 (文字),header odd4 (文字),header odd5 (文字),header odd6 (文字),header1 (文字),header2 (文字),header3 (文字),header odd11 (文字),header odd21 (文字),header odd7 (文字),header4 (文字),header odd8 (文字)"/>
    <w:locked/>
    <w:rsid w:val="003238D9"/>
    <w:rPr>
      <w:rFonts w:ascii="Arial" w:hAnsi="Arial"/>
      <w:b/>
      <w:noProof/>
      <w:sz w:val="18"/>
      <w:lang w:eastAsia="en-US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3238D9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640CB"/>
    <w:rPr>
      <w:b/>
      <w:bCs/>
      <w:sz w:val="24"/>
      <w:szCs w:val="24"/>
    </w:rPr>
  </w:style>
  <w:style w:type="character" w:customStyle="1" w:styleId="CommentTextChar">
    <w:name w:val="Comment Text Char"/>
    <w:link w:val="CommentText"/>
    <w:semiHidden/>
    <w:rsid w:val="004640CB"/>
    <w:rPr>
      <w:rFonts w:eastAsia="MS Gothic" w:cs="Arial"/>
      <w:noProof w:val="0"/>
      <w:kern w:val="2"/>
      <w:sz w:val="21"/>
      <w:lang w:val="en-GB" w:eastAsia="en-US" w:bidi="ar-SA"/>
    </w:rPr>
  </w:style>
  <w:style w:type="character" w:customStyle="1" w:styleId="CommentSubjectChar">
    <w:name w:val="Comment Subject Char"/>
    <w:basedOn w:val="CommentTextChar"/>
    <w:link w:val="CommentSubject"/>
    <w:rsid w:val="004640CB"/>
  </w:style>
  <w:style w:type="paragraph" w:customStyle="1" w:styleId="3">
    <w:name w:val="列出段落3"/>
    <w:basedOn w:val="Normal"/>
    <w:uiPriority w:val="34"/>
    <w:qFormat/>
    <w:rsid w:val="0034541A"/>
    <w:pPr>
      <w:ind w:firstLineChars="200" w:firstLine="420"/>
    </w:pPr>
    <w:rPr>
      <w:rFonts w:ascii="SimSun" w:eastAsia="SimSun" w:hAnsi="SimSun" w:cs="SimSun"/>
      <w:lang w:val="en-US" w:eastAsia="zh-CN"/>
    </w:rPr>
  </w:style>
  <w:style w:type="paragraph" w:styleId="Revision">
    <w:name w:val="Revision"/>
    <w:hidden/>
    <w:uiPriority w:val="99"/>
    <w:semiHidden/>
    <w:rsid w:val="005D20DA"/>
    <w:rPr>
      <w:rFonts w:eastAsia="MS Gothic"/>
      <w:sz w:val="24"/>
      <w:szCs w:val="24"/>
      <w:lang w:val="en-GB" w:eastAsia="en-US"/>
    </w:rPr>
  </w:style>
  <w:style w:type="character" w:customStyle="1" w:styleId="Heading1Char">
    <w:name w:val="Heading 1 Char"/>
    <w:aliases w:val="H1 Char,h1 Char,app heading 1 Char,l1 Char,Memo Heading 1 Char,h11 Char,h12 Char,h13 Char,h14 Char,h15 Char,h16 Char"/>
    <w:link w:val="Heading1"/>
    <w:rsid w:val="00900F7B"/>
    <w:rPr>
      <w:rFonts w:ascii="Arial" w:eastAsia="MS Gothic" w:hAnsi="Arial"/>
      <w:bCs/>
      <w:kern w:val="28"/>
      <w:sz w:val="28"/>
      <w:szCs w:val="24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150F81"/>
    <w:pPr>
      <w:ind w:firstLineChars="200" w:firstLine="420"/>
    </w:pPr>
  </w:style>
  <w:style w:type="character" w:styleId="PlaceholderText">
    <w:name w:val="Placeholder Text"/>
    <w:basedOn w:val="DefaultParagraphFont"/>
    <w:uiPriority w:val="99"/>
    <w:semiHidden/>
    <w:rsid w:val="005B4011"/>
    <w:rPr>
      <w:color w:val="808080"/>
    </w:rPr>
  </w:style>
  <w:style w:type="table" w:styleId="TableGrid">
    <w:name w:val="Table Grid"/>
    <w:basedOn w:val="TableNormal"/>
    <w:uiPriority w:val="59"/>
    <w:rsid w:val="0068297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0C6D23"/>
    <w:rPr>
      <w:rFonts w:ascii="Calibri" w:eastAsia="SimSun" w:hAnsi="Calibri"/>
      <w:sz w:val="22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CD7DA9"/>
    <w:rPr>
      <w:rFonts w:eastAsia="MS Gothic"/>
      <w:sz w:val="24"/>
      <w:szCs w:val="24"/>
      <w:lang w:val="en-GB" w:eastAsia="en-US"/>
    </w:rPr>
  </w:style>
  <w:style w:type="paragraph" w:customStyle="1" w:styleId="TAL">
    <w:name w:val="TAL"/>
    <w:basedOn w:val="Normal"/>
    <w:link w:val="TALChar"/>
    <w:rsid w:val="00E64CB9"/>
    <w:pPr>
      <w:keepNext/>
      <w:keepLines/>
    </w:pPr>
    <w:rPr>
      <w:rFonts w:ascii="Arial" w:eastAsia="PMingLiU" w:hAnsi="Arial"/>
      <w:sz w:val="18"/>
      <w:szCs w:val="20"/>
    </w:rPr>
  </w:style>
  <w:style w:type="character" w:customStyle="1" w:styleId="TALChar">
    <w:name w:val="TAL Char"/>
    <w:link w:val="TAL"/>
    <w:rsid w:val="00E64CB9"/>
    <w:rPr>
      <w:rFonts w:ascii="Arial" w:eastAsia="PMingLiU" w:hAnsi="Arial"/>
      <w:sz w:val="18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8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48217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0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09736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4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643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5203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9085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89301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8356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45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09288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20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7487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85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2615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90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234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14814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77033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78589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7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8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917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1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23555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0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193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65284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6253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7137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3199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78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7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7115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4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88150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437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62938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2828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454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8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21998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57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946487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5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511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6164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5429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4615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17380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39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38766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808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692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44154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26952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272031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81627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4065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04149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10308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9076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6213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11029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888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71923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3591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07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40068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35354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08760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39093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96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81066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48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5278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8510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191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4607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115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501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5344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084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742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107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9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929964">
          <w:marLeft w:val="126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828453">
          <w:marLeft w:val="198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54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404685">
          <w:marLeft w:val="188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351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8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9259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62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59525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183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04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6639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035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896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78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5723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7152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41524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40337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0308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76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39340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7219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346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6244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73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9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6538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154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25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850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6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58387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554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04876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7338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11837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52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538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80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6840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91679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087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2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18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11203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43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1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9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262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31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0872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64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43495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315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3560618">
          <w:marLeft w:val="126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624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94912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98017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914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658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6458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4986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8459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44075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002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5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26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799514">
          <w:marLeft w:val="135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259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908975">
          <w:marLeft w:val="188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28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1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5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3343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5601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66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444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25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23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258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951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570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346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569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694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590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759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992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872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057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218031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80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4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474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649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399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830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681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1891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0363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13978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660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332484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23781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18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8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19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7738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619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81944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4643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9202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9097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733227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3008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521841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472640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10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805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5819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386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371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8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939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61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809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670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766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810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051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93296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74657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0031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36837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10316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6862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82072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70268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92325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84191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17875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463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74463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06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9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60451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11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666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14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679721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8870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4254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32237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814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8154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8528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6988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6849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4874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86593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3327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88038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06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12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1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4414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579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1904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36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6544648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12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1897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9171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82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520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3212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0935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183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984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638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129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9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738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602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3046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4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438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842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812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66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843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1374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72676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80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740438">
          <w:marLeft w:val="188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211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4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61082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160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9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1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3879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58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873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393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839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076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434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618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944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522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022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259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6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064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15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229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447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953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419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86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287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77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417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12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5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131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62460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7133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32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8495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450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2922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27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870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624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040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217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2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56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380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830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92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792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888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749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857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700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492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5908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333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688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45645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13428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4070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7804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23336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725816">
          <w:marLeft w:val="32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36216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85368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7606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6258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64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619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035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056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636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233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525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430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235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4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06633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80218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4137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752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1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775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011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8774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411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96494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72598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29726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319761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263145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078559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249715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279744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22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3831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25370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47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9801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54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51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717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35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5721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76467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01229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54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0552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6247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36554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471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9687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2862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6718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41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2188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1937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231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4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0515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68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24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459928">
          <w:marLeft w:val="126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17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42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823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162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18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7621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057417">
          <w:marLeft w:val="126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806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2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860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35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7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5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1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5659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31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67060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62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4036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24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285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465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5727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9841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71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1347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5515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472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015576">
          <w:marLeft w:val="135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385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786276">
          <w:marLeft w:val="198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19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06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1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4932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79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42265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076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6402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794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64218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2112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7573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0700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17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008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745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333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941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381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3704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09142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61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5660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14779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87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6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7983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18866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1442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81104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0365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05106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7035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8453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43968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7362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0033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73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70104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180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2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949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38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11919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905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8937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1141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24674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32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55050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62681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68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2191376">
          <w:marLeft w:val="198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09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302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68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13494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3237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5299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98761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6044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50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73626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67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8004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1247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05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461747">
          <w:marLeft w:val="126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72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8186357">
          <w:marLeft w:val="126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6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06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82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33246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6052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2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25388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890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23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436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819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049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7148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815061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901959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46842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254172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021521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658856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308699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21435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983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863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5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301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7836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FFC8F0CA-C422-40DA-8E43-FBC374B2A4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1140</TotalTime>
  <Pages>4</Pages>
  <Words>1315</Words>
  <Characters>7502</Characters>
  <Application>Microsoft Office Word</Application>
  <DocSecurity>0</DocSecurity>
  <Lines>62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>3GPP TSG RAN WG1 Meeting #69</vt:lpstr>
    </vt:vector>
  </TitlesOfParts>
  <Company/>
  <LinksUpToDate>false</LinksUpToDate>
  <CharactersWithSpaces>8800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ZTE</dc:creator>
  <cp:keywords/>
  <cp:lastModifiedBy>Yifei Yuan</cp:lastModifiedBy>
  <cp:revision>579</cp:revision>
  <cp:lastPrinted>2015-04-10T09:15:00Z</cp:lastPrinted>
  <dcterms:created xsi:type="dcterms:W3CDTF">2016-05-06T01:47:00Z</dcterms:created>
  <dcterms:modified xsi:type="dcterms:W3CDTF">2016-05-14T02:32:00Z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MTEquationNumber2">
    <vt:lpwstr>(#S1.#E1)</vt:lpwstr>
  </property>
</Properties>
</file>